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F62F06" w14:textId="77777777" w:rsidR="001F0BB9" w:rsidRDefault="001F0BB9" w:rsidP="001F0BB9">
      <w:pPr>
        <w:contextualSpacing/>
        <w:jc w:val="center"/>
        <w:rPr>
          <w:rFonts w:ascii="Times New Roman" w:hAnsi="Times New Roman"/>
          <w:b/>
          <w:bCs w:val="0"/>
          <w:sz w:val="24"/>
        </w:rPr>
      </w:pPr>
    </w:p>
    <w:p w14:paraId="168F75B4" w14:textId="77777777" w:rsidR="001F0BB9" w:rsidRDefault="001F0BB9" w:rsidP="001F0BB9">
      <w:pPr>
        <w:contextualSpacing/>
        <w:jc w:val="center"/>
        <w:rPr>
          <w:rFonts w:ascii="Times New Roman" w:hAnsi="Times New Roman"/>
          <w:b/>
          <w:bCs w:val="0"/>
          <w:sz w:val="24"/>
        </w:rPr>
      </w:pPr>
    </w:p>
    <w:p w14:paraId="47AA893E" w14:textId="77777777" w:rsidR="001F0BB9" w:rsidRDefault="001F0BB9" w:rsidP="001F0BB9">
      <w:pPr>
        <w:contextualSpacing/>
        <w:jc w:val="center"/>
        <w:rPr>
          <w:rFonts w:ascii="Times New Roman" w:hAnsi="Times New Roman"/>
          <w:b/>
          <w:bCs w:val="0"/>
          <w:sz w:val="24"/>
        </w:rPr>
      </w:pPr>
    </w:p>
    <w:p w14:paraId="1E2F4A78" w14:textId="77777777" w:rsidR="001F0BB9" w:rsidRDefault="001F0BB9" w:rsidP="001F0BB9">
      <w:pPr>
        <w:contextualSpacing/>
        <w:jc w:val="center"/>
        <w:rPr>
          <w:rFonts w:ascii="Times New Roman" w:hAnsi="Times New Roman"/>
          <w:b/>
          <w:bCs w:val="0"/>
          <w:sz w:val="24"/>
        </w:rPr>
      </w:pPr>
    </w:p>
    <w:p w14:paraId="57C99C00" w14:textId="77777777" w:rsidR="001F0BB9" w:rsidRDefault="001F0BB9" w:rsidP="001F0BB9">
      <w:pPr>
        <w:contextualSpacing/>
        <w:jc w:val="center"/>
        <w:rPr>
          <w:rFonts w:ascii="Times New Roman" w:hAnsi="Times New Roman"/>
          <w:b/>
          <w:bCs w:val="0"/>
          <w:sz w:val="24"/>
        </w:rPr>
      </w:pPr>
    </w:p>
    <w:p w14:paraId="02A78236" w14:textId="77777777" w:rsidR="001F0BB9" w:rsidRDefault="001F0BB9" w:rsidP="001F0BB9">
      <w:pPr>
        <w:contextualSpacing/>
        <w:jc w:val="center"/>
        <w:rPr>
          <w:rFonts w:ascii="Times New Roman" w:hAnsi="Times New Roman"/>
          <w:b/>
          <w:bCs w:val="0"/>
          <w:sz w:val="24"/>
        </w:rPr>
      </w:pPr>
    </w:p>
    <w:p w14:paraId="43D25754" w14:textId="77777777" w:rsidR="001F0BB9" w:rsidRDefault="001F0BB9" w:rsidP="001F0BB9">
      <w:pPr>
        <w:contextualSpacing/>
        <w:jc w:val="center"/>
        <w:rPr>
          <w:rFonts w:ascii="Times New Roman" w:hAnsi="Times New Roman"/>
          <w:b/>
          <w:bCs w:val="0"/>
          <w:sz w:val="24"/>
        </w:rPr>
      </w:pPr>
    </w:p>
    <w:p w14:paraId="2C28C171" w14:textId="77777777" w:rsidR="001F0BB9" w:rsidRDefault="001F0BB9" w:rsidP="001F0BB9">
      <w:pPr>
        <w:contextualSpacing/>
        <w:jc w:val="center"/>
        <w:rPr>
          <w:rFonts w:ascii="Times New Roman" w:hAnsi="Times New Roman"/>
          <w:b/>
          <w:bCs w:val="0"/>
          <w:sz w:val="24"/>
        </w:rPr>
      </w:pPr>
    </w:p>
    <w:p w14:paraId="1E9556E3" w14:textId="77777777" w:rsidR="001F0BB9" w:rsidRDefault="001F0BB9" w:rsidP="001F0BB9">
      <w:pPr>
        <w:contextualSpacing/>
        <w:jc w:val="center"/>
        <w:rPr>
          <w:rFonts w:ascii="Times New Roman" w:hAnsi="Times New Roman"/>
          <w:b/>
          <w:bCs w:val="0"/>
          <w:sz w:val="24"/>
        </w:rPr>
      </w:pPr>
    </w:p>
    <w:p w14:paraId="0475797C" w14:textId="4AFEF03C" w:rsidR="001F0BB9" w:rsidRPr="00954D62" w:rsidRDefault="001F0BB9" w:rsidP="00954D62">
      <w:pPr>
        <w:ind w:firstLine="0"/>
        <w:contextualSpacing/>
        <w:jc w:val="center"/>
        <w:rPr>
          <w:rFonts w:ascii="Times New Roman" w:hAnsi="Times New Roman"/>
          <w:bCs w:val="0"/>
          <w:sz w:val="24"/>
        </w:rPr>
      </w:pPr>
      <w:r w:rsidRPr="00954D62">
        <w:rPr>
          <w:rFonts w:ascii="Times New Roman" w:hAnsi="Times New Roman"/>
          <w:bCs w:val="0"/>
          <w:sz w:val="24"/>
        </w:rPr>
        <w:t xml:space="preserve">Week 4 Assignment </w:t>
      </w:r>
      <w:r w:rsidR="00954D62">
        <w:rPr>
          <w:rFonts w:ascii="Times New Roman" w:hAnsi="Times New Roman"/>
          <w:bCs w:val="0"/>
          <w:sz w:val="24"/>
        </w:rPr>
        <w:t>2</w:t>
      </w:r>
    </w:p>
    <w:p w14:paraId="5A28982B" w14:textId="4CF7EC88" w:rsidR="001F0BB9" w:rsidRPr="00954D62" w:rsidRDefault="001F0BB9" w:rsidP="00954D62">
      <w:pPr>
        <w:ind w:firstLine="0"/>
        <w:contextualSpacing/>
        <w:jc w:val="center"/>
        <w:rPr>
          <w:rFonts w:ascii="Times New Roman" w:hAnsi="Times New Roman"/>
          <w:bCs w:val="0"/>
          <w:sz w:val="24"/>
        </w:rPr>
      </w:pPr>
      <w:r w:rsidRPr="00954D62">
        <w:rPr>
          <w:rFonts w:ascii="Times New Roman" w:hAnsi="Times New Roman"/>
          <w:bCs w:val="0"/>
          <w:sz w:val="24"/>
        </w:rPr>
        <w:t>Name</w:t>
      </w:r>
    </w:p>
    <w:p w14:paraId="702C7D8F" w14:textId="484B7568" w:rsidR="001F0BB9" w:rsidRDefault="00954D62" w:rsidP="00954D62">
      <w:pPr>
        <w:ind w:firstLine="0"/>
        <w:contextualSpacing/>
        <w:jc w:val="center"/>
        <w:rPr>
          <w:rFonts w:ascii="Times New Roman" w:hAnsi="Times New Roman"/>
          <w:bCs w:val="0"/>
          <w:sz w:val="24"/>
        </w:rPr>
      </w:pPr>
      <w:r>
        <w:rPr>
          <w:rFonts w:ascii="Times New Roman" w:hAnsi="Times New Roman"/>
          <w:bCs w:val="0"/>
          <w:sz w:val="24"/>
        </w:rPr>
        <w:t>Institution of Affiliation</w:t>
      </w:r>
    </w:p>
    <w:p w14:paraId="315295D9" w14:textId="5E3A0B53" w:rsidR="00954D62" w:rsidRDefault="00954D62" w:rsidP="00954D62">
      <w:pPr>
        <w:ind w:firstLine="0"/>
        <w:contextualSpacing/>
        <w:jc w:val="center"/>
        <w:rPr>
          <w:rFonts w:ascii="Times New Roman" w:hAnsi="Times New Roman"/>
          <w:bCs w:val="0"/>
          <w:sz w:val="24"/>
        </w:rPr>
      </w:pPr>
      <w:r>
        <w:rPr>
          <w:rFonts w:ascii="Times New Roman" w:hAnsi="Times New Roman"/>
          <w:bCs w:val="0"/>
          <w:sz w:val="24"/>
        </w:rPr>
        <w:t>Professor</w:t>
      </w:r>
    </w:p>
    <w:p w14:paraId="65C27CA4" w14:textId="73D15AE5" w:rsidR="00954D62" w:rsidRPr="00954D62" w:rsidRDefault="00954D62" w:rsidP="00954D62">
      <w:pPr>
        <w:ind w:firstLine="0"/>
        <w:contextualSpacing/>
        <w:jc w:val="center"/>
        <w:rPr>
          <w:rFonts w:ascii="Times New Roman" w:hAnsi="Times New Roman"/>
          <w:bCs w:val="0"/>
          <w:sz w:val="24"/>
        </w:rPr>
      </w:pPr>
      <w:r>
        <w:rPr>
          <w:rFonts w:ascii="Times New Roman" w:hAnsi="Times New Roman"/>
          <w:bCs w:val="0"/>
          <w:sz w:val="24"/>
        </w:rPr>
        <w:t>Date</w:t>
      </w:r>
    </w:p>
    <w:p w14:paraId="78659705" w14:textId="77777777" w:rsidR="001F0BB9" w:rsidRDefault="001F0BB9" w:rsidP="001F0BB9">
      <w:pPr>
        <w:contextualSpacing/>
        <w:jc w:val="center"/>
        <w:rPr>
          <w:rFonts w:ascii="Times New Roman" w:hAnsi="Times New Roman"/>
          <w:b/>
          <w:bCs w:val="0"/>
          <w:sz w:val="24"/>
        </w:rPr>
      </w:pPr>
    </w:p>
    <w:p w14:paraId="28413DCB" w14:textId="77777777" w:rsidR="001F0BB9" w:rsidRDefault="001F0BB9" w:rsidP="001F0BB9">
      <w:pPr>
        <w:contextualSpacing/>
        <w:jc w:val="center"/>
        <w:rPr>
          <w:rFonts w:ascii="Times New Roman" w:hAnsi="Times New Roman"/>
          <w:b/>
          <w:bCs w:val="0"/>
          <w:sz w:val="24"/>
        </w:rPr>
      </w:pPr>
    </w:p>
    <w:p w14:paraId="2B30A6A3" w14:textId="77777777" w:rsidR="001F0BB9" w:rsidRDefault="001F0BB9" w:rsidP="001F0BB9">
      <w:pPr>
        <w:contextualSpacing/>
        <w:jc w:val="center"/>
        <w:rPr>
          <w:rFonts w:ascii="Times New Roman" w:hAnsi="Times New Roman"/>
          <w:b/>
          <w:bCs w:val="0"/>
          <w:sz w:val="24"/>
        </w:rPr>
      </w:pPr>
    </w:p>
    <w:p w14:paraId="31A74441" w14:textId="77777777" w:rsidR="00F45938" w:rsidRDefault="00F45938" w:rsidP="001F0BB9">
      <w:pPr>
        <w:contextualSpacing/>
        <w:jc w:val="center"/>
        <w:rPr>
          <w:rFonts w:ascii="Times New Roman" w:hAnsi="Times New Roman"/>
          <w:b/>
          <w:bCs w:val="0"/>
          <w:sz w:val="24"/>
        </w:rPr>
      </w:pPr>
    </w:p>
    <w:p w14:paraId="009C05F5" w14:textId="77777777" w:rsidR="00F45938" w:rsidRDefault="00F45938" w:rsidP="001F0BB9">
      <w:pPr>
        <w:contextualSpacing/>
        <w:jc w:val="center"/>
        <w:rPr>
          <w:rFonts w:ascii="Times New Roman" w:hAnsi="Times New Roman"/>
          <w:b/>
          <w:bCs w:val="0"/>
          <w:sz w:val="24"/>
        </w:rPr>
      </w:pPr>
    </w:p>
    <w:p w14:paraId="365EB69A" w14:textId="77777777" w:rsidR="00F45938" w:rsidRDefault="00F45938" w:rsidP="001F0BB9">
      <w:pPr>
        <w:contextualSpacing/>
        <w:jc w:val="center"/>
        <w:rPr>
          <w:rFonts w:ascii="Times New Roman" w:hAnsi="Times New Roman"/>
          <w:b/>
          <w:bCs w:val="0"/>
          <w:sz w:val="24"/>
        </w:rPr>
      </w:pPr>
    </w:p>
    <w:p w14:paraId="2F219DBC" w14:textId="77777777" w:rsidR="00F45938" w:rsidRDefault="00F45938" w:rsidP="001F0BB9">
      <w:pPr>
        <w:contextualSpacing/>
        <w:jc w:val="center"/>
        <w:rPr>
          <w:rFonts w:ascii="Times New Roman" w:hAnsi="Times New Roman"/>
          <w:b/>
          <w:bCs w:val="0"/>
          <w:sz w:val="24"/>
        </w:rPr>
      </w:pPr>
    </w:p>
    <w:p w14:paraId="00BDF658" w14:textId="77777777" w:rsidR="00F45938" w:rsidRDefault="00F45938" w:rsidP="001F0BB9">
      <w:pPr>
        <w:contextualSpacing/>
        <w:jc w:val="center"/>
        <w:rPr>
          <w:rFonts w:ascii="Times New Roman" w:hAnsi="Times New Roman"/>
          <w:b/>
          <w:bCs w:val="0"/>
          <w:sz w:val="24"/>
        </w:rPr>
      </w:pPr>
    </w:p>
    <w:p w14:paraId="2AC76F66" w14:textId="77777777" w:rsidR="00F45938" w:rsidRDefault="00F45938" w:rsidP="001F0BB9">
      <w:pPr>
        <w:contextualSpacing/>
        <w:jc w:val="center"/>
        <w:rPr>
          <w:rFonts w:ascii="Times New Roman" w:hAnsi="Times New Roman"/>
          <w:b/>
          <w:bCs w:val="0"/>
          <w:sz w:val="24"/>
        </w:rPr>
      </w:pPr>
    </w:p>
    <w:p w14:paraId="05F4B258" w14:textId="7D1FD6FE" w:rsidR="001F0BB9" w:rsidRPr="00954D62" w:rsidRDefault="001F0BB9" w:rsidP="00954D62">
      <w:pPr>
        <w:ind w:firstLine="0"/>
        <w:contextualSpacing/>
        <w:jc w:val="center"/>
        <w:rPr>
          <w:rFonts w:ascii="Times New Roman" w:hAnsi="Times New Roman"/>
          <w:bCs w:val="0"/>
          <w:sz w:val="24"/>
        </w:rPr>
      </w:pPr>
      <w:r w:rsidRPr="00954D62">
        <w:rPr>
          <w:rFonts w:ascii="Times New Roman" w:hAnsi="Times New Roman"/>
          <w:bCs w:val="0"/>
          <w:sz w:val="24"/>
        </w:rPr>
        <w:lastRenderedPageBreak/>
        <w:t xml:space="preserve">Week 4 Assignment </w:t>
      </w:r>
      <w:r w:rsidR="00954D62">
        <w:rPr>
          <w:rFonts w:ascii="Times New Roman" w:hAnsi="Times New Roman"/>
          <w:bCs w:val="0"/>
          <w:sz w:val="24"/>
        </w:rPr>
        <w:t>2</w:t>
      </w:r>
    </w:p>
    <w:p w14:paraId="2CC257DD" w14:textId="723D1641" w:rsidR="001F0BB9" w:rsidRPr="00FA40DC" w:rsidRDefault="001F0BB9" w:rsidP="001F0BB9">
      <w:pPr>
        <w:contextualSpacing/>
        <w:rPr>
          <w:rFonts w:ascii="Times New Roman" w:hAnsi="Times New Roman"/>
          <w:sz w:val="24"/>
        </w:rPr>
      </w:pPr>
      <w:r w:rsidRPr="00FA40DC">
        <w:rPr>
          <w:rFonts w:ascii="Times New Roman" w:hAnsi="Times New Roman"/>
          <w:sz w:val="24"/>
        </w:rPr>
        <w:t xml:space="preserve">The </w:t>
      </w:r>
      <w:r>
        <w:rPr>
          <w:rFonts w:ascii="Times New Roman" w:hAnsi="Times New Roman"/>
          <w:sz w:val="24"/>
        </w:rPr>
        <w:t xml:space="preserve">developed </w:t>
      </w:r>
      <w:r w:rsidRPr="00FA40DC">
        <w:rPr>
          <w:rFonts w:ascii="Times New Roman" w:hAnsi="Times New Roman"/>
          <w:sz w:val="24"/>
        </w:rPr>
        <w:t xml:space="preserve">Congress programs </w:t>
      </w:r>
      <w:r>
        <w:rPr>
          <w:rFonts w:ascii="Times New Roman" w:hAnsi="Times New Roman"/>
          <w:sz w:val="24"/>
        </w:rPr>
        <w:t>are</w:t>
      </w:r>
      <w:r w:rsidRPr="00FA40DC">
        <w:rPr>
          <w:rFonts w:ascii="Times New Roman" w:hAnsi="Times New Roman"/>
          <w:sz w:val="24"/>
        </w:rPr>
        <w:t xml:space="preserve"> such that small bus</w:t>
      </w:r>
      <w:r>
        <w:rPr>
          <w:rFonts w:ascii="Times New Roman" w:hAnsi="Times New Roman"/>
          <w:sz w:val="24"/>
        </w:rPr>
        <w:t>inesse</w:t>
      </w:r>
      <w:r w:rsidRPr="00FA40DC">
        <w:rPr>
          <w:rFonts w:ascii="Times New Roman" w:hAnsi="Times New Roman"/>
          <w:sz w:val="24"/>
        </w:rPr>
        <w:t>s benefit from the</w:t>
      </w:r>
      <w:r>
        <w:rPr>
          <w:rFonts w:ascii="Times New Roman" w:hAnsi="Times New Roman"/>
          <w:sz w:val="24"/>
        </w:rPr>
        <w:t xml:space="preserve">m </w:t>
      </w:r>
      <w:r w:rsidRPr="00FA40DC">
        <w:rPr>
          <w:rFonts w:ascii="Times New Roman" w:hAnsi="Times New Roman"/>
          <w:sz w:val="24"/>
        </w:rPr>
        <w:t xml:space="preserve">and with ease. Some of the programs created by Congress include Contracting assistance programs, </w:t>
      </w:r>
      <w:r w:rsidR="009A1CAC">
        <w:rPr>
          <w:rFonts w:ascii="Times New Roman" w:hAnsi="Times New Roman"/>
          <w:sz w:val="24"/>
        </w:rPr>
        <w:t xml:space="preserve">the </w:t>
      </w:r>
      <w:r w:rsidR="009A1CAC" w:rsidRPr="009A1CAC">
        <w:rPr>
          <w:rFonts w:ascii="Times New Roman" w:hAnsi="Times New Roman"/>
          <w:sz w:val="24"/>
        </w:rPr>
        <w:t>Service-Disabled Veteran-Owned Small Businesses program</w:t>
      </w:r>
      <w:proofErr w:type="gramStart"/>
      <w:r w:rsidR="009A1CAC">
        <w:rPr>
          <w:rFonts w:ascii="Times New Roman" w:hAnsi="Times New Roman"/>
          <w:sz w:val="24"/>
        </w:rPr>
        <w:t xml:space="preserve">,  </w:t>
      </w:r>
      <w:r>
        <w:rPr>
          <w:rFonts w:ascii="Times New Roman" w:hAnsi="Times New Roman"/>
          <w:sz w:val="24"/>
        </w:rPr>
        <w:t>the</w:t>
      </w:r>
      <w:proofErr w:type="gramEnd"/>
      <w:r w:rsidRPr="00FA40DC">
        <w:rPr>
          <w:rFonts w:ascii="Times New Roman" w:hAnsi="Times New Roman"/>
          <w:sz w:val="24"/>
        </w:rPr>
        <w:t xml:space="preserve"> Mentor-Protégé program, </w:t>
      </w:r>
      <w:r w:rsidR="009A1CAC">
        <w:rPr>
          <w:rFonts w:ascii="Times New Roman" w:hAnsi="Times New Roman"/>
          <w:sz w:val="24"/>
        </w:rPr>
        <w:t xml:space="preserve">the </w:t>
      </w:r>
      <w:r w:rsidRPr="00FA40DC">
        <w:rPr>
          <w:rFonts w:ascii="Times New Roman" w:hAnsi="Times New Roman"/>
          <w:sz w:val="24"/>
        </w:rPr>
        <w:t xml:space="preserve">Women-Owned Small Business Federal Contracting </w:t>
      </w:r>
      <w:r>
        <w:rPr>
          <w:rFonts w:ascii="Times New Roman" w:hAnsi="Times New Roman"/>
          <w:sz w:val="24"/>
        </w:rPr>
        <w:t>P</w:t>
      </w:r>
      <w:r w:rsidRPr="00FA40DC">
        <w:rPr>
          <w:rFonts w:ascii="Times New Roman" w:hAnsi="Times New Roman"/>
          <w:sz w:val="24"/>
        </w:rPr>
        <w:t>rogram, and Business Development program. Th</w:t>
      </w:r>
      <w:r>
        <w:rPr>
          <w:rFonts w:ascii="Times New Roman" w:hAnsi="Times New Roman"/>
          <w:sz w:val="24"/>
        </w:rPr>
        <w:t>ese</w:t>
      </w:r>
      <w:r w:rsidRPr="00FA40DC">
        <w:rPr>
          <w:rFonts w:ascii="Times New Roman" w:hAnsi="Times New Roman"/>
          <w:sz w:val="24"/>
        </w:rPr>
        <w:t xml:space="preserve"> created programs </w:t>
      </w:r>
      <w:r>
        <w:rPr>
          <w:rFonts w:ascii="Times New Roman" w:hAnsi="Times New Roman"/>
          <w:sz w:val="24"/>
        </w:rPr>
        <w:t>help</w:t>
      </w:r>
      <w:r w:rsidRPr="00FA40DC">
        <w:rPr>
          <w:rFonts w:ascii="Times New Roman" w:hAnsi="Times New Roman"/>
          <w:sz w:val="24"/>
        </w:rPr>
        <w:t xml:space="preserve"> grow and develop the small business</w:t>
      </w:r>
      <w:r>
        <w:rPr>
          <w:rFonts w:ascii="Times New Roman" w:hAnsi="Times New Roman"/>
          <w:sz w:val="24"/>
        </w:rPr>
        <w:t>,</w:t>
      </w:r>
      <w:r w:rsidRPr="00FA40DC">
        <w:rPr>
          <w:rFonts w:ascii="Times New Roman" w:hAnsi="Times New Roman"/>
          <w:sz w:val="24"/>
        </w:rPr>
        <w:t xml:space="preserve"> and therefore the model airplanes business as discussed below.</w:t>
      </w:r>
    </w:p>
    <w:p w14:paraId="36B172C2" w14:textId="7BBB7F0B" w:rsidR="001F0BB9" w:rsidRPr="00FA40DC" w:rsidRDefault="001F0BB9" w:rsidP="00954D62">
      <w:pPr>
        <w:ind w:firstLine="0"/>
        <w:contextualSpacing/>
        <w:jc w:val="center"/>
        <w:rPr>
          <w:rFonts w:ascii="Times New Roman" w:hAnsi="Times New Roman"/>
          <w:b/>
          <w:bCs w:val="0"/>
          <w:sz w:val="24"/>
        </w:rPr>
      </w:pPr>
      <w:r w:rsidRPr="00FA40DC">
        <w:rPr>
          <w:rFonts w:ascii="Times New Roman" w:hAnsi="Times New Roman"/>
          <w:b/>
          <w:bCs w:val="0"/>
          <w:sz w:val="24"/>
        </w:rPr>
        <w:t xml:space="preserve">Business Development </w:t>
      </w:r>
      <w:r>
        <w:rPr>
          <w:rFonts w:ascii="Times New Roman" w:hAnsi="Times New Roman"/>
          <w:b/>
          <w:bCs w:val="0"/>
          <w:sz w:val="24"/>
        </w:rPr>
        <w:t>P</w:t>
      </w:r>
      <w:r w:rsidRPr="00FA40DC">
        <w:rPr>
          <w:rFonts w:ascii="Times New Roman" w:hAnsi="Times New Roman"/>
          <w:b/>
          <w:bCs w:val="0"/>
          <w:sz w:val="24"/>
        </w:rPr>
        <w:t>rogram</w:t>
      </w:r>
    </w:p>
    <w:p w14:paraId="508C3C2A" w14:textId="793318A7" w:rsidR="001F0BB9" w:rsidRPr="00FA40DC" w:rsidRDefault="001F0BB9" w:rsidP="001F0BB9">
      <w:pPr>
        <w:spacing w:before="100" w:beforeAutospacing="1" w:after="100" w:afterAutospacing="1"/>
        <w:contextualSpacing/>
        <w:rPr>
          <w:rFonts w:ascii="Times New Roman" w:hAnsi="Times New Roman"/>
          <w:sz w:val="24"/>
        </w:rPr>
      </w:pPr>
      <w:r w:rsidRPr="00FA40DC">
        <w:rPr>
          <w:rFonts w:ascii="Times New Roman" w:hAnsi="Times New Roman"/>
          <w:sz w:val="24"/>
        </w:rPr>
        <w:t>This developed program help</w:t>
      </w:r>
      <w:r>
        <w:rPr>
          <w:rFonts w:ascii="Times New Roman" w:hAnsi="Times New Roman"/>
          <w:sz w:val="24"/>
        </w:rPr>
        <w:t>s</w:t>
      </w:r>
      <w:r w:rsidRPr="00FA40DC">
        <w:rPr>
          <w:rFonts w:ascii="Times New Roman" w:hAnsi="Times New Roman"/>
          <w:sz w:val="24"/>
        </w:rPr>
        <w:t xml:space="preserve"> small businesses owned by disabled people specifically. It will give a competitive advantage to the airplane model owned by the disabled over the rest of the companies. For a business to qualify for this program, it has to meet some conditions which will give the business a competitive advantage over multinational companies</w:t>
      </w:r>
      <w:r w:rsidR="00B12512">
        <w:rPr>
          <w:rFonts w:ascii="Times New Roman" w:hAnsi="Times New Roman"/>
          <w:sz w:val="24"/>
        </w:rPr>
        <w:t xml:space="preserve"> (</w:t>
      </w:r>
      <w:r w:rsidR="00B12512">
        <w:t xml:space="preserve">Draper, </w:t>
      </w:r>
      <w:r w:rsidR="00B12512" w:rsidRPr="00B12512">
        <w:t>2017)</w:t>
      </w:r>
      <w:r w:rsidRPr="00FA40DC">
        <w:rPr>
          <w:rFonts w:ascii="Times New Roman" w:hAnsi="Times New Roman"/>
          <w:sz w:val="24"/>
        </w:rPr>
        <w:t xml:space="preserve">. These conditions are such that the business has to be run by a disabled person, should be the first time of participation, should be a small business, show potential for growth, and do </w:t>
      </w:r>
      <w:r w:rsidR="00747537">
        <w:rPr>
          <w:rFonts w:ascii="Times New Roman" w:hAnsi="Times New Roman"/>
          <w:sz w:val="24"/>
        </w:rPr>
        <w:t>w</w:t>
      </w:r>
      <w:r w:rsidRPr="00FA40DC">
        <w:rPr>
          <w:rFonts w:ascii="Times New Roman" w:hAnsi="Times New Roman"/>
          <w:sz w:val="24"/>
        </w:rPr>
        <w:t>ell in contracts, among others</w:t>
      </w:r>
      <w:r w:rsidR="00747537">
        <w:rPr>
          <w:rFonts w:ascii="Times New Roman" w:hAnsi="Times New Roman"/>
          <w:sz w:val="24"/>
        </w:rPr>
        <w:fldChar w:fldCharType="begin"/>
      </w:r>
      <w:r w:rsidR="00747537">
        <w:rPr>
          <w:rFonts w:ascii="Times New Roman" w:hAnsi="Times New Roman"/>
          <w:sz w:val="24"/>
        </w:rPr>
        <w:instrText xml:space="preserve"> ADDIN ZOTERO_ITEM CSL_CITATION {"citationID":"F4U3Hm3K","properties":{"formattedCitation":"(Gitman et al., 2018)","plainCitation":"(Gitman et al., 2018)","noteIndex":0},"citationItems":[{"id":63,"uris":["http://zotero.org/users/6263337/items/HF8ER482"],"uri":["http://zotero.org/users/6263337/items/HF8ER482"],"itemData":{"id":63,"type":"chapter","container-title":"Introduction to Business","language":"en","publisher":"OpenStax Introduction to Business","source":"opentextbc.ca","title":"The Small Business Administration","URL":"https://opentextbc.ca/businessopenstax/chapter/the-small-business-administration/","author":[{"family":"Gitman","given":"Lawrence J."},{"family":"McDaniel","given":"Carl"},{"family":"Shah","given":"Amit"},{"family":"Reece","given":"Monique"},{"family":"Koffel","given":"Linda"},{"family":"Talsma","given":"Bethann"},{"family":"Hyatt","given":"James C."}],"accessed":{"date-parts":[["2020",2,2]]},"issued":{"date-parts":[["2018",9,18]]}}}],"schema":"https://github.com/citation-style-language/schema/raw/master/csl-citation.json"} </w:instrText>
      </w:r>
      <w:r w:rsidR="00747537">
        <w:rPr>
          <w:rFonts w:ascii="Times New Roman" w:hAnsi="Times New Roman"/>
          <w:sz w:val="24"/>
        </w:rPr>
        <w:fldChar w:fldCharType="separate"/>
      </w:r>
      <w:r w:rsidR="00747537" w:rsidRPr="00747537">
        <w:rPr>
          <w:rFonts w:ascii="Times New Roman" w:hAnsi="Times New Roman"/>
          <w:sz w:val="24"/>
        </w:rPr>
        <w:t>(Gitman et al., 2018)</w:t>
      </w:r>
      <w:r w:rsidR="00747537">
        <w:rPr>
          <w:rFonts w:ascii="Times New Roman" w:hAnsi="Times New Roman"/>
          <w:sz w:val="24"/>
        </w:rPr>
        <w:fldChar w:fldCharType="end"/>
      </w:r>
      <w:r w:rsidRPr="00FA40DC">
        <w:rPr>
          <w:rFonts w:ascii="Times New Roman" w:hAnsi="Times New Roman"/>
          <w:sz w:val="24"/>
        </w:rPr>
        <w:t xml:space="preserve">. Besides, the business can </w:t>
      </w:r>
      <w:r w:rsidRPr="00FA40DC">
        <w:rPr>
          <w:rFonts w:ascii="Times New Roman" w:eastAsia="Times New Roman" w:hAnsi="Times New Roman"/>
          <w:bCs w:val="0"/>
          <w:color w:val="1B1E29"/>
          <w:spacing w:val="-6"/>
          <w:sz w:val="24"/>
        </w:rPr>
        <w:t>get a Business Opportunity Specialist to help in federal contracting, f</w:t>
      </w:r>
      <w:r w:rsidRPr="00E23556">
        <w:rPr>
          <w:rFonts w:ascii="Times New Roman" w:eastAsia="Times New Roman" w:hAnsi="Times New Roman"/>
          <w:bCs w:val="0"/>
          <w:color w:val="1B1E29"/>
          <w:spacing w:val="-6"/>
          <w:sz w:val="24"/>
        </w:rPr>
        <w:t>orm joint ventures with established businesses</w:t>
      </w:r>
      <w:r w:rsidRPr="00FA40DC">
        <w:rPr>
          <w:rFonts w:ascii="Times New Roman" w:eastAsia="Times New Roman" w:hAnsi="Times New Roman"/>
          <w:bCs w:val="0"/>
          <w:color w:val="1B1E29"/>
          <w:spacing w:val="-6"/>
          <w:sz w:val="24"/>
        </w:rPr>
        <w:t>, r</w:t>
      </w:r>
      <w:r w:rsidRPr="00E23556">
        <w:rPr>
          <w:rFonts w:ascii="Times New Roman" w:eastAsia="Times New Roman" w:hAnsi="Times New Roman"/>
          <w:bCs w:val="0"/>
          <w:color w:val="1B1E29"/>
          <w:spacing w:val="-6"/>
          <w:sz w:val="24"/>
        </w:rPr>
        <w:t>eceive management and technical assistance</w:t>
      </w:r>
      <w:r w:rsidRPr="00FA40DC">
        <w:rPr>
          <w:rFonts w:ascii="Times New Roman" w:eastAsia="Times New Roman" w:hAnsi="Times New Roman"/>
          <w:bCs w:val="0"/>
          <w:color w:val="1B1E29"/>
          <w:spacing w:val="-6"/>
          <w:sz w:val="24"/>
        </w:rPr>
        <w:t xml:space="preserve">, and, therefore, </w:t>
      </w:r>
      <w:r w:rsidRPr="00FA40DC">
        <w:rPr>
          <w:rFonts w:ascii="Times New Roman" w:hAnsi="Times New Roman"/>
          <w:color w:val="1B1E29"/>
          <w:spacing w:val="-6"/>
          <w:sz w:val="24"/>
        </w:rPr>
        <w:t>can compete for contract awards under multiple socio-economic programs.</w:t>
      </w:r>
    </w:p>
    <w:p w14:paraId="2EED003C" w14:textId="77777777" w:rsidR="001F0BB9" w:rsidRPr="00FA40DC" w:rsidRDefault="001F0BB9" w:rsidP="00954D62">
      <w:pPr>
        <w:ind w:firstLine="0"/>
        <w:contextualSpacing/>
        <w:jc w:val="center"/>
        <w:rPr>
          <w:rFonts w:ascii="Times New Roman" w:hAnsi="Times New Roman"/>
          <w:b/>
          <w:bCs w:val="0"/>
          <w:sz w:val="24"/>
        </w:rPr>
      </w:pPr>
      <w:r w:rsidRPr="00FA40DC">
        <w:rPr>
          <w:rFonts w:ascii="Times New Roman" w:hAnsi="Times New Roman"/>
          <w:b/>
          <w:bCs w:val="0"/>
          <w:sz w:val="24"/>
        </w:rPr>
        <w:t>Mentor-Protégé program</w:t>
      </w:r>
    </w:p>
    <w:p w14:paraId="552EC3A1" w14:textId="5C0CE654" w:rsidR="001F0BB9" w:rsidRPr="00FA40DC" w:rsidRDefault="001F0BB9" w:rsidP="00B12512">
      <w:pPr>
        <w:tabs>
          <w:tab w:val="left" w:pos="3780"/>
        </w:tabs>
        <w:contextualSpacing/>
        <w:rPr>
          <w:rFonts w:ascii="Times New Roman" w:hAnsi="Times New Roman"/>
          <w:sz w:val="24"/>
        </w:rPr>
      </w:pPr>
      <w:r w:rsidRPr="00FA40DC">
        <w:rPr>
          <w:rFonts w:ascii="Times New Roman" w:hAnsi="Times New Roman"/>
          <w:sz w:val="24"/>
        </w:rPr>
        <w:t xml:space="preserve">After enrolling in the business development program, a small business owner is qualified for the Mentor-Protégé Program. </w:t>
      </w:r>
      <w:r w:rsidR="00B12512">
        <w:rPr>
          <w:rFonts w:ascii="Times New Roman" w:hAnsi="Times New Roman"/>
          <w:sz w:val="24"/>
        </w:rPr>
        <w:t xml:space="preserve">According to </w:t>
      </w:r>
      <w:r w:rsidR="00B12512">
        <w:t xml:space="preserve">Rein </w:t>
      </w:r>
      <w:r w:rsidR="00B12512" w:rsidRPr="00B12512">
        <w:t>(2017)</w:t>
      </w:r>
      <w:r w:rsidR="00B12512">
        <w:t xml:space="preserve">, </w:t>
      </w:r>
      <w:r w:rsidR="00B12512">
        <w:rPr>
          <w:rFonts w:ascii="Times New Roman" w:hAnsi="Times New Roman"/>
          <w:sz w:val="24"/>
        </w:rPr>
        <w:t>t</w:t>
      </w:r>
      <w:r w:rsidRPr="00FA40DC">
        <w:rPr>
          <w:rFonts w:ascii="Times New Roman" w:hAnsi="Times New Roman"/>
          <w:sz w:val="24"/>
        </w:rPr>
        <w:t xml:space="preserve">his program aims at improving the capability and competence in a contract by offering help in fields such as financial and technical </w:t>
      </w:r>
      <w:r w:rsidRPr="00FA40DC">
        <w:rPr>
          <w:rFonts w:ascii="Times New Roman" w:hAnsi="Times New Roman"/>
          <w:sz w:val="24"/>
        </w:rPr>
        <w:lastRenderedPageBreak/>
        <w:t>management and government contracting. The benefit is important since the offer is available only to small businesses, which give ground for competing with multinational companies.</w:t>
      </w:r>
    </w:p>
    <w:p w14:paraId="7E13DC6A" w14:textId="6F4CF6B9" w:rsidR="001F0BB9" w:rsidRPr="00FA40DC" w:rsidRDefault="001F0BB9" w:rsidP="00954D62">
      <w:pPr>
        <w:ind w:firstLine="0"/>
        <w:contextualSpacing/>
        <w:jc w:val="center"/>
        <w:rPr>
          <w:rFonts w:ascii="Times New Roman" w:hAnsi="Times New Roman"/>
          <w:b/>
          <w:bCs w:val="0"/>
          <w:sz w:val="24"/>
        </w:rPr>
      </w:pPr>
      <w:r w:rsidRPr="00FA40DC">
        <w:rPr>
          <w:rFonts w:ascii="Times New Roman" w:hAnsi="Times New Roman"/>
          <w:b/>
          <w:bCs w:val="0"/>
          <w:sz w:val="24"/>
        </w:rPr>
        <w:t xml:space="preserve">Contracting </w:t>
      </w:r>
      <w:r>
        <w:rPr>
          <w:rFonts w:ascii="Times New Roman" w:hAnsi="Times New Roman"/>
          <w:b/>
          <w:bCs w:val="0"/>
          <w:sz w:val="24"/>
        </w:rPr>
        <w:t>A</w:t>
      </w:r>
      <w:r w:rsidRPr="00FA40DC">
        <w:rPr>
          <w:rFonts w:ascii="Times New Roman" w:hAnsi="Times New Roman"/>
          <w:b/>
          <w:bCs w:val="0"/>
          <w:sz w:val="24"/>
        </w:rPr>
        <w:t xml:space="preserve">ssistance </w:t>
      </w:r>
      <w:r>
        <w:rPr>
          <w:rFonts w:ascii="Times New Roman" w:hAnsi="Times New Roman"/>
          <w:b/>
          <w:bCs w:val="0"/>
          <w:sz w:val="24"/>
        </w:rPr>
        <w:t>P</w:t>
      </w:r>
      <w:r w:rsidRPr="00FA40DC">
        <w:rPr>
          <w:rFonts w:ascii="Times New Roman" w:hAnsi="Times New Roman"/>
          <w:b/>
          <w:bCs w:val="0"/>
          <w:sz w:val="24"/>
        </w:rPr>
        <w:t>rograms</w:t>
      </w:r>
    </w:p>
    <w:p w14:paraId="5AFBC20C" w14:textId="5A78B782" w:rsidR="001F0BB9" w:rsidRPr="00FA40DC" w:rsidRDefault="001F0BB9" w:rsidP="001F0BB9">
      <w:pPr>
        <w:spacing w:before="100" w:beforeAutospacing="1" w:after="100" w:afterAutospacing="1"/>
        <w:contextualSpacing/>
        <w:rPr>
          <w:rFonts w:ascii="Times New Roman" w:hAnsi="Times New Roman"/>
          <w:sz w:val="24"/>
        </w:rPr>
      </w:pPr>
      <w:r w:rsidRPr="00FA40DC">
        <w:rPr>
          <w:rFonts w:ascii="Times New Roman" w:hAnsi="Times New Roman"/>
          <w:sz w:val="24"/>
        </w:rPr>
        <w:t>Contracting assistance program is a program whose benefits include winning a fair federal contract share, qualification for exclusive set-aside and sole contracts, partnership with established contractors and availability of business mentorship, and education on how federal contracts works. These forms of programs will be beneficial since the mentorship and partnership availed will assist win contracts in a competitive market</w:t>
      </w:r>
      <w:r w:rsidR="00B12512">
        <w:rPr>
          <w:rFonts w:ascii="Times New Roman" w:hAnsi="Times New Roman"/>
          <w:sz w:val="24"/>
        </w:rPr>
        <w:t xml:space="preserve"> (</w:t>
      </w:r>
      <w:r w:rsidR="00B12512">
        <w:t xml:space="preserve">Link &amp; Scott, </w:t>
      </w:r>
      <w:r w:rsidR="00B12512" w:rsidRPr="00B12512">
        <w:t>2019)</w:t>
      </w:r>
      <w:r w:rsidRPr="00FA40DC">
        <w:rPr>
          <w:rFonts w:ascii="Times New Roman" w:hAnsi="Times New Roman"/>
          <w:sz w:val="24"/>
        </w:rPr>
        <w:t xml:space="preserve">. </w:t>
      </w:r>
    </w:p>
    <w:p w14:paraId="075023CC" w14:textId="77777777" w:rsidR="001F0BB9" w:rsidRPr="00E76B9A" w:rsidRDefault="001F0BB9" w:rsidP="00954D62">
      <w:pPr>
        <w:spacing w:before="100" w:beforeAutospacing="1" w:after="100" w:afterAutospacing="1"/>
        <w:ind w:firstLine="0"/>
        <w:contextualSpacing/>
        <w:jc w:val="center"/>
        <w:rPr>
          <w:rFonts w:ascii="Times New Roman" w:hAnsi="Times New Roman"/>
          <w:b/>
          <w:bCs w:val="0"/>
          <w:sz w:val="24"/>
        </w:rPr>
      </w:pPr>
      <w:r w:rsidRPr="00E76B9A">
        <w:rPr>
          <w:rFonts w:ascii="Times New Roman" w:hAnsi="Times New Roman"/>
          <w:b/>
          <w:bCs w:val="0"/>
          <w:sz w:val="24"/>
        </w:rPr>
        <w:t>Women-Owned Small Business Federal Contracting program</w:t>
      </w:r>
    </w:p>
    <w:p w14:paraId="78AA3FD7" w14:textId="5498A7E7" w:rsidR="00954D62" w:rsidRDefault="001F0BB9" w:rsidP="00954D62">
      <w:pPr>
        <w:rPr>
          <w:rFonts w:ascii="Times New Roman" w:hAnsi="Times New Roman"/>
          <w:sz w:val="24"/>
        </w:rPr>
      </w:pPr>
      <w:r w:rsidRPr="00FA40DC">
        <w:rPr>
          <w:rFonts w:ascii="Times New Roman" w:hAnsi="Times New Roman"/>
          <w:sz w:val="24"/>
        </w:rPr>
        <w:t>These are programs that favor women-owned businesses. In this case, the competitive advantage falls on gender consideration. One of the requirements is that one or two women should run the small business on a daily bases and can make long term decisions</w:t>
      </w:r>
      <w:r w:rsidR="00B12512">
        <w:rPr>
          <w:rFonts w:ascii="Times New Roman" w:hAnsi="Times New Roman"/>
          <w:sz w:val="24"/>
        </w:rPr>
        <w:t xml:space="preserve"> (</w:t>
      </w:r>
      <w:r w:rsidR="00B12512">
        <w:t xml:space="preserve">Rein, </w:t>
      </w:r>
      <w:r w:rsidR="00B12512" w:rsidRPr="00B12512">
        <w:t>2017)</w:t>
      </w:r>
      <w:r w:rsidRPr="00FA40DC">
        <w:rPr>
          <w:rFonts w:ascii="Times New Roman" w:hAnsi="Times New Roman"/>
          <w:sz w:val="24"/>
        </w:rPr>
        <w:t>. I this case, a business will receive a limited competition on some contracts, which therefore give the small business the competitive power over the established companies.</w:t>
      </w:r>
      <w:r w:rsidR="009A1CAC">
        <w:rPr>
          <w:rFonts w:ascii="Times New Roman" w:hAnsi="Times New Roman"/>
          <w:sz w:val="24"/>
        </w:rPr>
        <w:t xml:space="preserve"> This program will, therefore, give a competitive advantage over the multinational organization since my associate qualifies to be a member.</w:t>
      </w:r>
    </w:p>
    <w:p w14:paraId="5B5E4659" w14:textId="366025E0" w:rsidR="009A1CAC" w:rsidRPr="00954D62" w:rsidRDefault="009A1CAC" w:rsidP="00954D62">
      <w:pPr>
        <w:ind w:firstLine="0"/>
        <w:jc w:val="center"/>
        <w:rPr>
          <w:rFonts w:ascii="Times New Roman" w:hAnsi="Times New Roman"/>
          <w:sz w:val="24"/>
        </w:rPr>
      </w:pPr>
      <w:r w:rsidRPr="009A1CAC">
        <w:rPr>
          <w:rFonts w:ascii="Times New Roman" w:hAnsi="Times New Roman"/>
          <w:b/>
          <w:bCs w:val="0"/>
          <w:sz w:val="24"/>
        </w:rPr>
        <w:t>Service-Disabled Veteran-Owned Small Businesses program</w:t>
      </w:r>
    </w:p>
    <w:p w14:paraId="6B713959" w14:textId="21CB542F" w:rsidR="009A1CAC" w:rsidRPr="009A1CAC" w:rsidRDefault="009A1CAC" w:rsidP="009A1CAC">
      <w:pPr>
        <w:rPr>
          <w:rFonts w:ascii="Times New Roman" w:hAnsi="Times New Roman"/>
          <w:sz w:val="24"/>
        </w:rPr>
      </w:pPr>
      <w:r w:rsidRPr="009A1CAC">
        <w:rPr>
          <w:rFonts w:ascii="Times New Roman" w:hAnsi="Times New Roman"/>
          <w:sz w:val="24"/>
        </w:rPr>
        <w:t>Lastly</w:t>
      </w:r>
      <w:r>
        <w:rPr>
          <w:rFonts w:ascii="Times New Roman" w:hAnsi="Times New Roman"/>
          <w:sz w:val="24"/>
        </w:rPr>
        <w:t xml:space="preserve">, this is a program whose aim is to </w:t>
      </w:r>
      <w:r w:rsidRPr="009A1CAC">
        <w:rPr>
          <w:rFonts w:ascii="Times New Roman" w:hAnsi="Times New Roman"/>
          <w:sz w:val="24"/>
        </w:rPr>
        <w:t>award at least three percent of all federal contracting dollars to service-disabled veteran-owned small businesses each year.</w:t>
      </w:r>
      <w:r>
        <w:rPr>
          <w:rFonts w:ascii="Times New Roman" w:hAnsi="Times New Roman"/>
          <w:sz w:val="24"/>
        </w:rPr>
        <w:t xml:space="preserve"> The federal government reduces competition for some contracts to businesses that participate in the Service-Disabled Veteran-Owned Small Business program</w:t>
      </w:r>
      <w:r w:rsidR="00B12512">
        <w:rPr>
          <w:rFonts w:ascii="Times New Roman" w:hAnsi="Times New Roman"/>
          <w:sz w:val="24"/>
        </w:rPr>
        <w:t xml:space="preserve"> (</w:t>
      </w:r>
      <w:r w:rsidR="00B12512">
        <w:t xml:space="preserve">Draper, </w:t>
      </w:r>
      <w:r w:rsidR="00B12512" w:rsidRPr="00B12512">
        <w:t>2017)</w:t>
      </w:r>
      <w:r w:rsidR="00B12512" w:rsidRPr="00FA40DC">
        <w:rPr>
          <w:rFonts w:ascii="Times New Roman" w:hAnsi="Times New Roman"/>
          <w:sz w:val="24"/>
        </w:rPr>
        <w:t>.</w:t>
      </w:r>
      <w:r w:rsidR="0073663B">
        <w:rPr>
          <w:rFonts w:ascii="Times New Roman" w:hAnsi="Times New Roman"/>
          <w:sz w:val="24"/>
        </w:rPr>
        <w:t xml:space="preserve"> </w:t>
      </w:r>
      <w:bookmarkStart w:id="0" w:name="_GoBack"/>
      <w:bookmarkEnd w:id="0"/>
      <w:r>
        <w:rPr>
          <w:rFonts w:ascii="Times New Roman" w:hAnsi="Times New Roman"/>
          <w:sz w:val="24"/>
        </w:rPr>
        <w:t>To qualify as members of this program</w:t>
      </w:r>
      <w:proofErr w:type="gramStart"/>
      <w:r>
        <w:rPr>
          <w:rFonts w:ascii="Times New Roman" w:hAnsi="Times New Roman"/>
          <w:sz w:val="24"/>
        </w:rPr>
        <w:t>,  one</w:t>
      </w:r>
      <w:proofErr w:type="gramEnd"/>
      <w:r>
        <w:rPr>
          <w:rFonts w:ascii="Times New Roman" w:hAnsi="Times New Roman"/>
          <w:sz w:val="24"/>
        </w:rPr>
        <w:t xml:space="preserve"> must b</w:t>
      </w:r>
      <w:r w:rsidRPr="009A1CAC">
        <w:rPr>
          <w:rFonts w:ascii="Times New Roman" w:hAnsi="Times New Roman"/>
          <w:sz w:val="24"/>
        </w:rPr>
        <w:t xml:space="preserve">e </w:t>
      </w:r>
      <w:r>
        <w:rPr>
          <w:rFonts w:ascii="Times New Roman" w:hAnsi="Times New Roman"/>
          <w:sz w:val="24"/>
        </w:rPr>
        <w:t xml:space="preserve">registering for </w:t>
      </w:r>
      <w:r w:rsidRPr="009A1CAC">
        <w:rPr>
          <w:rFonts w:ascii="Times New Roman" w:hAnsi="Times New Roman"/>
          <w:sz w:val="24"/>
        </w:rPr>
        <w:t>a small business</w:t>
      </w:r>
      <w:r>
        <w:rPr>
          <w:rFonts w:ascii="Times New Roman" w:hAnsi="Times New Roman"/>
          <w:sz w:val="24"/>
        </w:rPr>
        <w:t xml:space="preserve"> whose ownership is about fifty-one percent and controlled by one or more</w:t>
      </w:r>
      <w:r w:rsidRPr="009A1CAC">
        <w:rPr>
          <w:rFonts w:ascii="Times New Roman" w:hAnsi="Times New Roman"/>
          <w:sz w:val="24"/>
        </w:rPr>
        <w:t xml:space="preserve"> service-disabled veterans</w:t>
      </w:r>
      <w:r>
        <w:rPr>
          <w:rFonts w:ascii="Times New Roman" w:hAnsi="Times New Roman"/>
          <w:sz w:val="24"/>
        </w:rPr>
        <w:t xml:space="preserve">; one or more </w:t>
      </w:r>
      <w:r w:rsidRPr="009A1CAC">
        <w:rPr>
          <w:rFonts w:ascii="Times New Roman" w:hAnsi="Times New Roman"/>
          <w:sz w:val="24"/>
        </w:rPr>
        <w:t xml:space="preserve">one or more </w:t>
      </w:r>
      <w:r w:rsidRPr="009A1CAC">
        <w:rPr>
          <w:rFonts w:ascii="Times New Roman" w:hAnsi="Times New Roman"/>
          <w:sz w:val="24"/>
        </w:rPr>
        <w:lastRenderedPageBreak/>
        <w:t xml:space="preserve">service-disabled veterans manage </w:t>
      </w:r>
      <w:r>
        <w:rPr>
          <w:rFonts w:ascii="Times New Roman" w:hAnsi="Times New Roman"/>
          <w:sz w:val="24"/>
        </w:rPr>
        <w:t xml:space="preserve">daily business </w:t>
      </w:r>
      <w:r w:rsidRPr="009A1CAC">
        <w:rPr>
          <w:rFonts w:ascii="Times New Roman" w:hAnsi="Times New Roman"/>
          <w:sz w:val="24"/>
        </w:rPr>
        <w:t>operations and also make long-term decisions</w:t>
      </w:r>
      <w:r>
        <w:rPr>
          <w:rFonts w:ascii="Times New Roman" w:hAnsi="Times New Roman"/>
          <w:sz w:val="24"/>
        </w:rPr>
        <w:t xml:space="preserve">. Therefore joining this program makes my business qualify to compete for contracts set aside, and </w:t>
      </w:r>
      <w:r w:rsidRPr="009A1CAC">
        <w:rPr>
          <w:rFonts w:ascii="Times New Roman" w:hAnsi="Times New Roman"/>
          <w:sz w:val="24"/>
        </w:rPr>
        <w:t>awards under other socio-economic programs</w:t>
      </w:r>
    </w:p>
    <w:p w14:paraId="71B2083C" w14:textId="77777777" w:rsidR="009A1CAC" w:rsidRPr="009A1CAC" w:rsidRDefault="009A1CAC" w:rsidP="009A1CAC">
      <w:pPr>
        <w:rPr>
          <w:rFonts w:ascii="Times New Roman" w:hAnsi="Times New Roman"/>
          <w:sz w:val="24"/>
        </w:rPr>
      </w:pPr>
    </w:p>
    <w:p w14:paraId="0A936A2C" w14:textId="05950A18" w:rsidR="001F0BB9" w:rsidRDefault="001F0BB9" w:rsidP="001F0BB9"/>
    <w:p w14:paraId="41B0FB88" w14:textId="3DAE6ED1" w:rsidR="001F0BB9" w:rsidRDefault="001F0BB9" w:rsidP="001F0BB9"/>
    <w:p w14:paraId="67DE1CAB" w14:textId="4EFEB6AB" w:rsidR="001F0BB9" w:rsidRDefault="001F0BB9" w:rsidP="001F0BB9"/>
    <w:p w14:paraId="1CB2A334" w14:textId="0C2BB6A5" w:rsidR="001F0BB9" w:rsidRDefault="001F0BB9" w:rsidP="001F0BB9"/>
    <w:p w14:paraId="040A86A0" w14:textId="22DB61D2" w:rsidR="001F0BB9" w:rsidRDefault="001F0BB9" w:rsidP="001F0BB9"/>
    <w:p w14:paraId="554489E2" w14:textId="416A7FB7" w:rsidR="001F0BB9" w:rsidRDefault="001F0BB9" w:rsidP="001F0BB9"/>
    <w:p w14:paraId="2DB25670" w14:textId="2DAAE10D" w:rsidR="001F0BB9" w:rsidRDefault="001F0BB9" w:rsidP="001F0BB9"/>
    <w:p w14:paraId="0F888BD0" w14:textId="0468671C" w:rsidR="001F0BB9" w:rsidRDefault="001F0BB9" w:rsidP="001F0BB9"/>
    <w:p w14:paraId="344847A8" w14:textId="53F1D17F" w:rsidR="001F0BB9" w:rsidRDefault="001F0BB9" w:rsidP="001F0BB9"/>
    <w:p w14:paraId="7EFECA54" w14:textId="0FA4E683" w:rsidR="001F0BB9" w:rsidRDefault="001F0BB9" w:rsidP="001F0BB9"/>
    <w:p w14:paraId="442BFBF1" w14:textId="666D29E9" w:rsidR="001F0BB9" w:rsidRDefault="001F0BB9" w:rsidP="001F0BB9"/>
    <w:p w14:paraId="04EDB5ED" w14:textId="4626DC50" w:rsidR="001F0BB9" w:rsidRDefault="001F0BB9" w:rsidP="001F0BB9"/>
    <w:p w14:paraId="5BDED316" w14:textId="0E54CDA9" w:rsidR="00747537" w:rsidRDefault="00747537" w:rsidP="001F0BB9"/>
    <w:p w14:paraId="0E7A5C38" w14:textId="77777777" w:rsidR="00116E10" w:rsidRDefault="00116E10" w:rsidP="001F0BB9">
      <w:pPr>
        <w:jc w:val="center"/>
        <w:rPr>
          <w:b/>
          <w:bCs w:val="0"/>
          <w:sz w:val="24"/>
        </w:rPr>
      </w:pPr>
    </w:p>
    <w:p w14:paraId="6DA7E527" w14:textId="77777777" w:rsidR="00116E10" w:rsidRDefault="00116E10" w:rsidP="001F0BB9">
      <w:pPr>
        <w:jc w:val="center"/>
        <w:rPr>
          <w:b/>
          <w:bCs w:val="0"/>
          <w:sz w:val="24"/>
        </w:rPr>
      </w:pPr>
    </w:p>
    <w:p w14:paraId="24493A4C" w14:textId="77777777" w:rsidR="00116E10" w:rsidRDefault="00116E10" w:rsidP="001F0BB9">
      <w:pPr>
        <w:jc w:val="center"/>
        <w:rPr>
          <w:b/>
          <w:bCs w:val="0"/>
          <w:sz w:val="24"/>
        </w:rPr>
      </w:pPr>
    </w:p>
    <w:p w14:paraId="5EB2674D" w14:textId="77777777" w:rsidR="00116E10" w:rsidRDefault="00116E10" w:rsidP="001F0BB9">
      <w:pPr>
        <w:jc w:val="center"/>
        <w:rPr>
          <w:b/>
          <w:bCs w:val="0"/>
          <w:sz w:val="24"/>
        </w:rPr>
      </w:pPr>
    </w:p>
    <w:p w14:paraId="7EC30619" w14:textId="77777777" w:rsidR="00116E10" w:rsidRDefault="00116E10" w:rsidP="001F0BB9">
      <w:pPr>
        <w:jc w:val="center"/>
        <w:rPr>
          <w:b/>
          <w:bCs w:val="0"/>
          <w:sz w:val="24"/>
        </w:rPr>
      </w:pPr>
    </w:p>
    <w:p w14:paraId="6634FC5F" w14:textId="77777777" w:rsidR="00116E10" w:rsidRDefault="00116E10" w:rsidP="001F0BB9">
      <w:pPr>
        <w:jc w:val="center"/>
        <w:rPr>
          <w:b/>
          <w:bCs w:val="0"/>
          <w:sz w:val="24"/>
        </w:rPr>
      </w:pPr>
    </w:p>
    <w:p w14:paraId="5EB51C02" w14:textId="77777777" w:rsidR="00116E10" w:rsidRDefault="00116E10" w:rsidP="001F0BB9">
      <w:pPr>
        <w:jc w:val="center"/>
        <w:rPr>
          <w:b/>
          <w:bCs w:val="0"/>
          <w:sz w:val="24"/>
        </w:rPr>
      </w:pPr>
    </w:p>
    <w:p w14:paraId="2199C523" w14:textId="77777777" w:rsidR="00954D62" w:rsidRDefault="00954D62" w:rsidP="00954D62">
      <w:pPr>
        <w:ind w:firstLine="0"/>
        <w:rPr>
          <w:b/>
          <w:bCs w:val="0"/>
          <w:sz w:val="24"/>
        </w:rPr>
      </w:pPr>
    </w:p>
    <w:p w14:paraId="6D141294" w14:textId="232CA37D" w:rsidR="001F0BB9" w:rsidRPr="00954D62" w:rsidRDefault="001F0BB9" w:rsidP="004C7680">
      <w:pPr>
        <w:ind w:firstLine="0"/>
        <w:jc w:val="center"/>
        <w:rPr>
          <w:bCs w:val="0"/>
          <w:sz w:val="24"/>
        </w:rPr>
      </w:pPr>
      <w:r w:rsidRPr="00954D62">
        <w:rPr>
          <w:bCs w:val="0"/>
          <w:sz w:val="24"/>
        </w:rPr>
        <w:lastRenderedPageBreak/>
        <w:t>Reference</w:t>
      </w:r>
      <w:r w:rsidR="00954D62" w:rsidRPr="00954D62">
        <w:rPr>
          <w:bCs w:val="0"/>
          <w:sz w:val="24"/>
        </w:rPr>
        <w:t>s</w:t>
      </w:r>
    </w:p>
    <w:p w14:paraId="0288A8BD" w14:textId="3C5D6FAE" w:rsidR="00954D62" w:rsidRDefault="00747537" w:rsidP="004C7680">
      <w:pPr>
        <w:pStyle w:val="Bibliography"/>
      </w:pPr>
      <w:r w:rsidRPr="00747537">
        <w:rPr>
          <w:sz w:val="24"/>
        </w:rPr>
        <w:fldChar w:fldCharType="begin"/>
      </w:r>
      <w:r w:rsidRPr="00747537">
        <w:rPr>
          <w:sz w:val="24"/>
        </w:rPr>
        <w:instrText xml:space="preserve"> ADDIN ZOTERO_BIBL {"uncited":[],"omitted":[],"custom":[]} CSL_BIBLIOGRAPHY </w:instrText>
      </w:r>
      <w:r w:rsidRPr="00747537">
        <w:rPr>
          <w:sz w:val="24"/>
        </w:rPr>
        <w:fldChar w:fldCharType="separate"/>
      </w:r>
      <w:r w:rsidR="00B12512" w:rsidRPr="00B12512">
        <w:t>Draper, T. (2017). </w:t>
      </w:r>
      <w:r w:rsidR="00B12512" w:rsidRPr="00B12512">
        <w:rPr>
          <w:i/>
          <w:iCs/>
        </w:rPr>
        <w:t>American business and public policy: The politics of foreign trade</w:t>
      </w:r>
      <w:r w:rsidR="00B12512" w:rsidRPr="00B12512">
        <w:t>. Routledge.</w:t>
      </w:r>
    </w:p>
    <w:p w14:paraId="679246DE" w14:textId="38FA9587" w:rsidR="004C7680" w:rsidRPr="004C7680" w:rsidRDefault="004C7680" w:rsidP="004C7680">
      <w:pPr>
        <w:pStyle w:val="Bibliography"/>
        <w:rPr>
          <w:rFonts w:ascii="Times New Roman" w:hAnsi="Times New Roman"/>
          <w:sz w:val="24"/>
        </w:rPr>
      </w:pPr>
      <w:r w:rsidRPr="00747537">
        <w:rPr>
          <w:rFonts w:ascii="Times New Roman" w:hAnsi="Times New Roman"/>
          <w:sz w:val="24"/>
        </w:rPr>
        <w:t xml:space="preserve">Gitman, L. J., McDaniel, C., Shah, A., Reece, M., Koffel, L., Talsma, B., &amp; Hyatt, J. C. (2018). The Small Business Administration. In </w:t>
      </w:r>
      <w:r w:rsidRPr="00747537">
        <w:rPr>
          <w:rFonts w:ascii="Times New Roman" w:hAnsi="Times New Roman"/>
          <w:i/>
          <w:iCs/>
          <w:sz w:val="24"/>
        </w:rPr>
        <w:t>Introduction to Business</w:t>
      </w:r>
      <w:r w:rsidRPr="00747537">
        <w:rPr>
          <w:rFonts w:ascii="Times New Roman" w:hAnsi="Times New Roman"/>
          <w:sz w:val="24"/>
        </w:rPr>
        <w:t>. OpenStax Introduction to Business. https://opentextbc.ca/businessopenstax/chapter/the-small-business-administration/</w:t>
      </w:r>
    </w:p>
    <w:p w14:paraId="050010AD" w14:textId="77777777" w:rsidR="004C7680" w:rsidRDefault="00B12512" w:rsidP="00954D62">
      <w:pPr>
        <w:ind w:firstLine="0"/>
      </w:pPr>
      <w:r w:rsidRPr="00B12512">
        <w:t xml:space="preserve">Link, A. N., &amp; Scott, J. T. (2019). Public/private partnerships: stimulating competition in a dynamic </w:t>
      </w:r>
    </w:p>
    <w:p w14:paraId="025F0606" w14:textId="6E8C71F8" w:rsidR="00B12512" w:rsidRDefault="00B12512" w:rsidP="004C7680">
      <w:r w:rsidRPr="00B12512">
        <w:t>market. In </w:t>
      </w:r>
      <w:r w:rsidRPr="00B12512">
        <w:rPr>
          <w:i/>
          <w:iCs/>
        </w:rPr>
        <w:t>The Social Value of New Technology</w:t>
      </w:r>
      <w:r w:rsidRPr="00B12512">
        <w:t>. Edward Elgar Publishing.</w:t>
      </w:r>
    </w:p>
    <w:p w14:paraId="779AB433" w14:textId="77777777" w:rsidR="004C7680" w:rsidRDefault="004C7680" w:rsidP="004C7680">
      <w:pPr>
        <w:ind w:firstLine="0"/>
      </w:pPr>
      <w:r w:rsidRPr="00B12512">
        <w:t>Rein, M. (2017). </w:t>
      </w:r>
      <w:r w:rsidRPr="00B12512">
        <w:rPr>
          <w:i/>
          <w:iCs/>
        </w:rPr>
        <w:t>From policy to practice</w:t>
      </w:r>
      <w:r w:rsidRPr="00B12512">
        <w:t>. Routledge.</w:t>
      </w:r>
    </w:p>
    <w:p w14:paraId="44C5E97A" w14:textId="77777777" w:rsidR="004C7680" w:rsidRPr="00954D62" w:rsidRDefault="004C7680" w:rsidP="00954D62">
      <w:pPr>
        <w:ind w:firstLine="0"/>
      </w:pPr>
    </w:p>
    <w:p w14:paraId="04E754B4" w14:textId="043211DB" w:rsidR="001F0BB9" w:rsidRPr="001F0BB9" w:rsidRDefault="00747537" w:rsidP="001F0BB9">
      <w:r w:rsidRPr="00747537">
        <w:rPr>
          <w:sz w:val="24"/>
        </w:rPr>
        <w:fldChar w:fldCharType="end"/>
      </w:r>
    </w:p>
    <w:p w14:paraId="2829A453" w14:textId="6091DA8B" w:rsidR="001F0BB9" w:rsidRDefault="001F0BB9" w:rsidP="001F0BB9">
      <w:pPr>
        <w:rPr>
          <w:rFonts w:ascii="Times New Roman" w:hAnsi="Times New Roman"/>
          <w:sz w:val="24"/>
        </w:rPr>
      </w:pPr>
    </w:p>
    <w:p w14:paraId="5679F0E5" w14:textId="77777777" w:rsidR="001F0BB9" w:rsidRPr="001F0BB9" w:rsidRDefault="001F0BB9" w:rsidP="001F0BB9">
      <w:pPr>
        <w:jc w:val="center"/>
      </w:pPr>
    </w:p>
    <w:sectPr w:rsidR="001F0BB9" w:rsidRPr="001F0BB9" w:rsidSect="001F0B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E089ED" w14:textId="77777777" w:rsidR="0051711F" w:rsidRDefault="0051711F" w:rsidP="001F0BB9">
      <w:pPr>
        <w:spacing w:line="240" w:lineRule="auto"/>
      </w:pPr>
      <w:r>
        <w:separator/>
      </w:r>
    </w:p>
  </w:endnote>
  <w:endnote w:type="continuationSeparator" w:id="0">
    <w:p w14:paraId="3B29E394" w14:textId="77777777" w:rsidR="0051711F" w:rsidRDefault="0051711F" w:rsidP="001F0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F64E62" w14:textId="77777777" w:rsidR="0051711F" w:rsidRDefault="0051711F" w:rsidP="001F0BB9">
      <w:pPr>
        <w:spacing w:line="240" w:lineRule="auto"/>
      </w:pPr>
      <w:r>
        <w:separator/>
      </w:r>
    </w:p>
  </w:footnote>
  <w:footnote w:type="continuationSeparator" w:id="0">
    <w:p w14:paraId="46286FE2" w14:textId="77777777" w:rsidR="0051711F" w:rsidRDefault="0051711F" w:rsidP="001F0B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494A16" w14:textId="46FECF07" w:rsidR="001F0BB9" w:rsidRPr="00954D62" w:rsidRDefault="004C7680" w:rsidP="001F0BB9">
    <w:pPr>
      <w:contextualSpacing/>
    </w:pPr>
    <w:r>
      <w:rPr>
        <w:rFonts w:ascii="Times New Roman" w:hAnsi="Times New Roman"/>
        <w:bCs w:val="0"/>
        <w:sz w:val="24"/>
      </w:rPr>
      <w:t xml:space="preserve">WEEK 4 </w:t>
    </w:r>
    <w:r w:rsidR="00954D62" w:rsidRPr="00954D62">
      <w:rPr>
        <w:rFonts w:ascii="Times New Roman" w:hAnsi="Times New Roman"/>
        <w:bCs w:val="0"/>
        <w:sz w:val="24"/>
      </w:rPr>
      <w:t>ASSIGNMENT 2</w:t>
    </w:r>
    <w:r>
      <w:rPr>
        <w:rFonts w:ascii="Times New Roman" w:hAnsi="Times New Roman"/>
        <w:bCs w:val="0"/>
        <w:sz w:val="24"/>
      </w:rPr>
      <w:tab/>
    </w:r>
    <w:r w:rsidR="001F0BB9" w:rsidRPr="00954D62">
      <w:rPr>
        <w:rFonts w:ascii="Times New Roman" w:hAnsi="Times New Roman"/>
        <w:bCs w:val="0"/>
        <w:sz w:val="24"/>
      </w:rPr>
      <w:tab/>
    </w:r>
    <w:r w:rsidR="00954D62">
      <w:rPr>
        <w:rFonts w:ascii="Times New Roman" w:hAnsi="Times New Roman"/>
        <w:bCs w:val="0"/>
        <w:sz w:val="24"/>
      </w:rPr>
      <w:t xml:space="preserve">                       </w:t>
    </w:r>
    <w:r w:rsidR="001F0BB9" w:rsidRPr="00954D62">
      <w:rPr>
        <w:rFonts w:ascii="Times New Roman" w:hAnsi="Times New Roman"/>
        <w:bCs w:val="0"/>
        <w:sz w:val="24"/>
      </w:rPr>
      <w:tab/>
    </w:r>
    <w:r>
      <w:rPr>
        <w:rFonts w:ascii="Times New Roman" w:hAnsi="Times New Roman"/>
        <w:bCs w:val="0"/>
        <w:sz w:val="24"/>
      </w:rPr>
      <w:t xml:space="preserve">                                            </w:t>
    </w:r>
    <w:r w:rsidR="001F0BB9" w:rsidRPr="00954D62">
      <w:rPr>
        <w:rFonts w:ascii="Times New Roman" w:hAnsi="Times New Roman"/>
        <w:bCs w:val="0"/>
        <w:sz w:val="24"/>
      </w:rPr>
      <w:tab/>
    </w:r>
    <w:sdt>
      <w:sdtPr>
        <w:id w:val="-16315162"/>
        <w:docPartObj>
          <w:docPartGallery w:val="Page Numbers (Top of Page)"/>
          <w:docPartUnique/>
        </w:docPartObj>
      </w:sdtPr>
      <w:sdtEndPr>
        <w:rPr>
          <w:noProof/>
        </w:rPr>
      </w:sdtEndPr>
      <w:sdtContent>
        <w:r w:rsidR="001F0BB9" w:rsidRPr="00954D62">
          <w:fldChar w:fldCharType="begin"/>
        </w:r>
        <w:r w:rsidR="001F0BB9" w:rsidRPr="00954D62">
          <w:instrText xml:space="preserve"> PAGE   \* MERGEFORMAT </w:instrText>
        </w:r>
        <w:r w:rsidR="001F0BB9" w:rsidRPr="00954D62">
          <w:fldChar w:fldCharType="separate"/>
        </w:r>
        <w:r w:rsidR="0073663B">
          <w:rPr>
            <w:noProof/>
          </w:rPr>
          <w:t>5</w:t>
        </w:r>
        <w:r w:rsidR="001F0BB9" w:rsidRPr="00954D62">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03237" w14:textId="37161B21" w:rsidR="001F0BB9" w:rsidRDefault="001F0BB9" w:rsidP="001F0BB9">
    <w:pPr>
      <w:contextualSpacing/>
      <w:jc w:val="center"/>
    </w:pPr>
    <w:r w:rsidRPr="001F0BB9">
      <w:rPr>
        <w:sz w:val="24"/>
      </w:rPr>
      <w:t xml:space="preserve">Running Head: </w:t>
    </w:r>
    <w:r w:rsidR="00267830">
      <w:rPr>
        <w:sz w:val="24"/>
      </w:rPr>
      <w:t xml:space="preserve">WEEK 4 </w:t>
    </w:r>
    <w:r w:rsidRPr="001F0BB9">
      <w:rPr>
        <w:rFonts w:ascii="Times New Roman" w:hAnsi="Times New Roman"/>
        <w:sz w:val="24"/>
      </w:rPr>
      <w:t xml:space="preserve">ASSIGNMENT </w:t>
    </w:r>
    <w:r w:rsidR="00954D62">
      <w:rPr>
        <w:rFonts w:ascii="Times New Roman" w:hAnsi="Times New Roman"/>
        <w:sz w:val="24"/>
      </w:rPr>
      <w:t>2</w:t>
    </w:r>
    <w:sdt>
      <w:sdtPr>
        <w:id w:val="1312602545"/>
        <w:docPartObj>
          <w:docPartGallery w:val="Page Numbers (Top of Page)"/>
          <w:docPartUnique/>
        </w:docPartObj>
      </w:sdtPr>
      <w:sdtEndPr>
        <w:rPr>
          <w:noProof/>
        </w:rPr>
      </w:sdtEndPr>
      <w:sdtContent>
        <w:r>
          <w:tab/>
        </w:r>
        <w:r w:rsidR="00267830">
          <w:t xml:space="preserve">                            </w:t>
        </w:r>
        <w:r>
          <w:tab/>
        </w:r>
        <w:r w:rsidR="00954D62">
          <w:t xml:space="preserve">                         </w:t>
        </w:r>
        <w:r w:rsidR="00267830">
          <w:tab/>
        </w:r>
        <w:r>
          <w:fldChar w:fldCharType="begin"/>
        </w:r>
        <w:r>
          <w:instrText xml:space="preserve"> PAGE   \* MERGEFORMAT </w:instrText>
        </w:r>
        <w:r>
          <w:fldChar w:fldCharType="separate"/>
        </w:r>
        <w:r w:rsidR="0073663B">
          <w:rPr>
            <w:noProof/>
          </w:rPr>
          <w:t>1</w:t>
        </w:r>
        <w:r>
          <w:rPr>
            <w:noProof/>
          </w:rPr>
          <w:fldChar w:fldCharType="end"/>
        </w:r>
      </w:sdtContent>
    </w:sdt>
  </w:p>
  <w:p w14:paraId="5EE12844" w14:textId="77777777" w:rsidR="001F0BB9" w:rsidRDefault="001F0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0N7MwNTI1szQwtbBQ0lEKTi0uzszPAykwqgUAxm8MpSwAAAA="/>
  </w:docVars>
  <w:rsids>
    <w:rsidRoot w:val="001F0BB9"/>
    <w:rsid w:val="000005E5"/>
    <w:rsid w:val="00116E10"/>
    <w:rsid w:val="001F0BB9"/>
    <w:rsid w:val="00267830"/>
    <w:rsid w:val="00442B3C"/>
    <w:rsid w:val="004C7680"/>
    <w:rsid w:val="0051711F"/>
    <w:rsid w:val="0073663B"/>
    <w:rsid w:val="00747537"/>
    <w:rsid w:val="008D5890"/>
    <w:rsid w:val="00954D62"/>
    <w:rsid w:val="009A1CAC"/>
    <w:rsid w:val="009F7942"/>
    <w:rsid w:val="00B12512"/>
    <w:rsid w:val="00C67492"/>
    <w:rsid w:val="00D87780"/>
    <w:rsid w:val="00E04381"/>
    <w:rsid w:val="00E94641"/>
    <w:rsid w:val="00F45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6F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BB9"/>
    <w:pPr>
      <w:ind w:firstLine="720"/>
    </w:pPr>
    <w:rPr>
      <w:rFonts w:eastAsiaTheme="minorHAnsi"/>
      <w:bCs/>
      <w:sz w:val="22"/>
    </w:rPr>
  </w:style>
  <w:style w:type="paragraph" w:styleId="Heading1">
    <w:name w:val="heading 1"/>
    <w:basedOn w:val="Normal"/>
    <w:next w:val="Normal"/>
    <w:link w:val="Heading1Char"/>
    <w:uiPriority w:val="9"/>
    <w:qFormat/>
    <w:rsid w:val="00442B3C"/>
    <w:pPr>
      <w:keepNext/>
      <w:spacing w:before="240" w:after="60"/>
      <w:ind w:firstLine="0"/>
      <w:outlineLvl w:val="0"/>
    </w:pPr>
    <w:rPr>
      <w:rFonts w:asciiTheme="majorHAnsi" w:eastAsiaTheme="majorEastAsia" w:hAnsiTheme="majorHAnsi"/>
      <w:b/>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ind w:firstLine="0"/>
      <w:outlineLvl w:val="1"/>
    </w:pPr>
    <w:rPr>
      <w:rFonts w:asciiTheme="majorHAnsi" w:eastAsiaTheme="majorEastAsia" w:hAnsiTheme="majorHAnsi"/>
      <w:b/>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ind w:firstLine="0"/>
      <w:outlineLvl w:val="2"/>
    </w:pPr>
    <w:rPr>
      <w:rFonts w:asciiTheme="majorHAnsi" w:eastAsiaTheme="majorEastAsia" w:hAnsiTheme="majorHAnsi"/>
      <w:b/>
      <w:sz w:val="26"/>
      <w:szCs w:val="26"/>
    </w:rPr>
  </w:style>
  <w:style w:type="paragraph" w:styleId="Heading4">
    <w:name w:val="heading 4"/>
    <w:basedOn w:val="Normal"/>
    <w:next w:val="Normal"/>
    <w:link w:val="Heading4Char"/>
    <w:uiPriority w:val="9"/>
    <w:semiHidden/>
    <w:unhideWhenUsed/>
    <w:qFormat/>
    <w:rsid w:val="00442B3C"/>
    <w:pPr>
      <w:keepNext/>
      <w:spacing w:before="240" w:after="60"/>
      <w:ind w:firstLine="0"/>
      <w:outlineLvl w:val="3"/>
    </w:pPr>
    <w:rPr>
      <w:rFonts w:eastAsiaTheme="minorEastAsia"/>
      <w:b/>
      <w:sz w:val="28"/>
      <w:szCs w:val="28"/>
    </w:rPr>
  </w:style>
  <w:style w:type="paragraph" w:styleId="Heading5">
    <w:name w:val="heading 5"/>
    <w:basedOn w:val="Normal"/>
    <w:next w:val="Normal"/>
    <w:link w:val="Heading5Char"/>
    <w:uiPriority w:val="9"/>
    <w:semiHidden/>
    <w:unhideWhenUsed/>
    <w:qFormat/>
    <w:rsid w:val="00442B3C"/>
    <w:pPr>
      <w:spacing w:before="240" w:after="60"/>
      <w:ind w:firstLine="0"/>
      <w:outlineLvl w:val="4"/>
    </w:pPr>
    <w:rPr>
      <w:rFonts w:eastAsiaTheme="minorEastAsia"/>
      <w:b/>
      <w:i/>
      <w:iCs/>
      <w:sz w:val="26"/>
      <w:szCs w:val="26"/>
    </w:rPr>
  </w:style>
  <w:style w:type="paragraph" w:styleId="Heading6">
    <w:name w:val="heading 6"/>
    <w:basedOn w:val="Normal"/>
    <w:next w:val="Normal"/>
    <w:link w:val="Heading6Char"/>
    <w:uiPriority w:val="9"/>
    <w:semiHidden/>
    <w:unhideWhenUsed/>
    <w:qFormat/>
    <w:rsid w:val="00442B3C"/>
    <w:pPr>
      <w:spacing w:before="240" w:after="60"/>
      <w:ind w:firstLine="0"/>
      <w:outlineLvl w:val="5"/>
    </w:pPr>
    <w:rPr>
      <w:rFonts w:eastAsiaTheme="minorEastAsia"/>
      <w:b/>
      <w:szCs w:val="22"/>
    </w:rPr>
  </w:style>
  <w:style w:type="paragraph" w:styleId="Heading7">
    <w:name w:val="heading 7"/>
    <w:basedOn w:val="Normal"/>
    <w:next w:val="Normal"/>
    <w:link w:val="Heading7Char"/>
    <w:uiPriority w:val="9"/>
    <w:semiHidden/>
    <w:unhideWhenUsed/>
    <w:qFormat/>
    <w:rsid w:val="00442B3C"/>
    <w:pPr>
      <w:spacing w:before="240" w:after="60"/>
      <w:ind w:firstLine="0"/>
      <w:outlineLvl w:val="6"/>
    </w:pPr>
    <w:rPr>
      <w:rFonts w:eastAsiaTheme="minorEastAsia"/>
      <w:bCs w:val="0"/>
      <w:sz w:val="24"/>
    </w:rPr>
  </w:style>
  <w:style w:type="paragraph" w:styleId="Heading8">
    <w:name w:val="heading 8"/>
    <w:basedOn w:val="Normal"/>
    <w:next w:val="Normal"/>
    <w:link w:val="Heading8Char"/>
    <w:uiPriority w:val="9"/>
    <w:semiHidden/>
    <w:unhideWhenUsed/>
    <w:qFormat/>
    <w:rsid w:val="00442B3C"/>
    <w:pPr>
      <w:spacing w:before="240" w:after="60"/>
      <w:ind w:firstLine="0"/>
      <w:outlineLvl w:val="7"/>
    </w:pPr>
    <w:rPr>
      <w:rFonts w:eastAsiaTheme="minorEastAsia"/>
      <w:bCs w:val="0"/>
      <w:i/>
      <w:iCs/>
      <w:sz w:val="24"/>
    </w:rPr>
  </w:style>
  <w:style w:type="paragraph" w:styleId="Heading9">
    <w:name w:val="heading 9"/>
    <w:basedOn w:val="Normal"/>
    <w:next w:val="Normal"/>
    <w:link w:val="Heading9Char"/>
    <w:uiPriority w:val="9"/>
    <w:semiHidden/>
    <w:unhideWhenUsed/>
    <w:qFormat/>
    <w:rsid w:val="00442B3C"/>
    <w:pPr>
      <w:spacing w:before="240" w:after="60"/>
      <w:ind w:firstLine="0"/>
      <w:outlineLvl w:val="8"/>
    </w:pPr>
    <w:rPr>
      <w:rFonts w:asciiTheme="majorHAnsi" w:eastAsiaTheme="majorEastAsia" w:hAnsiTheme="majorHAnsi"/>
      <w:bCs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ind w:firstLine="0"/>
      <w:jc w:val="center"/>
      <w:outlineLvl w:val="0"/>
    </w:pPr>
    <w:rPr>
      <w:rFonts w:asciiTheme="majorHAnsi" w:eastAsiaTheme="majorEastAsia" w:hAnsiTheme="majorHAnsi"/>
      <w:b/>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ind w:firstLine="0"/>
      <w:jc w:val="center"/>
      <w:outlineLvl w:val="1"/>
    </w:pPr>
    <w:rPr>
      <w:rFonts w:asciiTheme="majorHAnsi" w:eastAsiaTheme="majorEastAsia" w:hAnsiTheme="majorHAnsi"/>
      <w:bCs w:val="0"/>
      <w:sz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ind w:firstLine="0"/>
    </w:pPr>
    <w:rPr>
      <w:rFonts w:eastAsiaTheme="minorEastAsia"/>
      <w:bCs w:val="0"/>
      <w:sz w:val="24"/>
      <w:szCs w:val="32"/>
    </w:rPr>
  </w:style>
  <w:style w:type="paragraph" w:styleId="Quote">
    <w:name w:val="Quote"/>
    <w:basedOn w:val="Normal"/>
    <w:next w:val="Normal"/>
    <w:link w:val="QuoteChar"/>
    <w:uiPriority w:val="29"/>
    <w:qFormat/>
    <w:pPr>
      <w:ind w:firstLine="0"/>
    </w:pPr>
    <w:rPr>
      <w:rFonts w:eastAsiaTheme="minorEastAsia"/>
      <w:bCs w:val="0"/>
      <w:i/>
      <w:sz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firstLine="0"/>
    </w:pPr>
    <w:rPr>
      <w:rFonts w:eastAsiaTheme="minorEastAsia"/>
      <w:b/>
      <w:bCs w:val="0"/>
      <w:i/>
      <w:sz w:val="24"/>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ind w:firstLine="0"/>
    </w:pPr>
    <w:rPr>
      <w:rFonts w:eastAsiaTheme="minorEastAsia"/>
      <w:bCs w:val="0"/>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ind w:firstLine="0"/>
    </w:pPr>
    <w:rPr>
      <w:rFonts w:ascii="Segoe UI" w:eastAsiaTheme="minorEastAsia" w:hAnsi="Segoe UI" w:cs="Segoe UI"/>
      <w:bCs w:val="0"/>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ind w:firstLine="0"/>
    </w:pPr>
    <w:rPr>
      <w:rFonts w:eastAsiaTheme="minorEastAsia"/>
      <w:bCs w:val="0"/>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firstLine="0"/>
    </w:pPr>
    <w:rPr>
      <w:rFonts w:eastAsiaTheme="minorEastAsia"/>
      <w:bCs w:val="0"/>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ind w:firstLine="0"/>
    </w:pPr>
    <w:rPr>
      <w:rFonts w:eastAsiaTheme="minorEastAsia"/>
      <w:bCs w:val="0"/>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ind w:firstLine="0"/>
    </w:pPr>
    <w:rPr>
      <w:rFonts w:ascii="Segoe UI" w:eastAsiaTheme="minorEastAsia" w:hAnsi="Segoe UI" w:cs="Segoe UI"/>
      <w:bCs w:val="0"/>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ind w:firstLine="0"/>
    </w:pPr>
    <w:rPr>
      <w:rFonts w:eastAsiaTheme="minorEastAsia"/>
      <w:bCs w:val="0"/>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ind w:firstLine="0"/>
    </w:pPr>
    <w:rPr>
      <w:rFonts w:asciiTheme="majorHAnsi" w:eastAsiaTheme="majorEastAsia" w:hAnsiTheme="majorHAnsi" w:cstheme="majorBidi"/>
      <w:bCs w:val="0"/>
      <w:szCs w:val="20"/>
    </w:rPr>
  </w:style>
  <w:style w:type="paragraph" w:styleId="FootnoteText">
    <w:name w:val="footnote text"/>
    <w:basedOn w:val="Normal"/>
    <w:link w:val="FootnoteTextChar"/>
    <w:uiPriority w:val="99"/>
    <w:semiHidden/>
    <w:unhideWhenUsed/>
    <w:rsid w:val="000005E5"/>
    <w:pPr>
      <w:spacing w:line="240" w:lineRule="auto"/>
      <w:ind w:firstLine="0"/>
    </w:pPr>
    <w:rPr>
      <w:rFonts w:eastAsiaTheme="minorEastAsia"/>
      <w:bCs w:val="0"/>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ind w:firstLine="0"/>
    </w:pPr>
    <w:rPr>
      <w:rFonts w:ascii="Consolas" w:eastAsiaTheme="minorEastAsia" w:hAnsi="Consolas"/>
      <w:bCs w:val="0"/>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ind w:firstLine="0"/>
    </w:pPr>
    <w:rPr>
      <w:rFonts w:ascii="Consolas" w:eastAsiaTheme="minorEastAsia" w:hAnsi="Consolas"/>
      <w:bCs w:val="0"/>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firstLine="0"/>
    </w:pPr>
    <w:rPr>
      <w:rFonts w:eastAsiaTheme="minorEastAsia" w:cstheme="minorBidi"/>
      <w:bCs w:val="0"/>
      <w:i/>
      <w:iCs/>
      <w:color w:val="1F4E79" w:themeColor="accent1" w:themeShade="80"/>
      <w:sz w:val="24"/>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1F0BB9"/>
    <w:pPr>
      <w:tabs>
        <w:tab w:val="center" w:pos="4680"/>
        <w:tab w:val="right" w:pos="9360"/>
      </w:tabs>
      <w:spacing w:line="240" w:lineRule="auto"/>
    </w:pPr>
  </w:style>
  <w:style w:type="character" w:customStyle="1" w:styleId="HeaderChar">
    <w:name w:val="Header Char"/>
    <w:basedOn w:val="DefaultParagraphFont"/>
    <w:link w:val="Header"/>
    <w:uiPriority w:val="99"/>
    <w:rsid w:val="001F0BB9"/>
    <w:rPr>
      <w:rFonts w:eastAsiaTheme="minorHAnsi"/>
      <w:bCs/>
      <w:sz w:val="22"/>
    </w:rPr>
  </w:style>
  <w:style w:type="paragraph" w:styleId="Footer">
    <w:name w:val="footer"/>
    <w:basedOn w:val="Normal"/>
    <w:link w:val="FooterChar"/>
    <w:uiPriority w:val="99"/>
    <w:unhideWhenUsed/>
    <w:rsid w:val="001F0BB9"/>
    <w:pPr>
      <w:tabs>
        <w:tab w:val="center" w:pos="4680"/>
        <w:tab w:val="right" w:pos="9360"/>
      </w:tabs>
      <w:spacing w:line="240" w:lineRule="auto"/>
    </w:pPr>
  </w:style>
  <w:style w:type="character" w:customStyle="1" w:styleId="FooterChar">
    <w:name w:val="Footer Char"/>
    <w:basedOn w:val="DefaultParagraphFont"/>
    <w:link w:val="Footer"/>
    <w:uiPriority w:val="99"/>
    <w:rsid w:val="001F0BB9"/>
    <w:rPr>
      <w:rFonts w:eastAsiaTheme="minorHAnsi"/>
      <w:bCs/>
      <w:sz w:val="22"/>
    </w:rPr>
  </w:style>
  <w:style w:type="paragraph" w:styleId="Bibliography">
    <w:name w:val="Bibliography"/>
    <w:basedOn w:val="Normal"/>
    <w:next w:val="Normal"/>
    <w:uiPriority w:val="37"/>
    <w:unhideWhenUsed/>
    <w:rsid w:val="00747537"/>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BB9"/>
    <w:pPr>
      <w:ind w:firstLine="720"/>
    </w:pPr>
    <w:rPr>
      <w:rFonts w:eastAsiaTheme="minorHAnsi"/>
      <w:bCs/>
      <w:sz w:val="22"/>
    </w:rPr>
  </w:style>
  <w:style w:type="paragraph" w:styleId="Heading1">
    <w:name w:val="heading 1"/>
    <w:basedOn w:val="Normal"/>
    <w:next w:val="Normal"/>
    <w:link w:val="Heading1Char"/>
    <w:uiPriority w:val="9"/>
    <w:qFormat/>
    <w:rsid w:val="00442B3C"/>
    <w:pPr>
      <w:keepNext/>
      <w:spacing w:before="240" w:after="60"/>
      <w:ind w:firstLine="0"/>
      <w:outlineLvl w:val="0"/>
    </w:pPr>
    <w:rPr>
      <w:rFonts w:asciiTheme="majorHAnsi" w:eastAsiaTheme="majorEastAsia" w:hAnsiTheme="majorHAnsi"/>
      <w:b/>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ind w:firstLine="0"/>
      <w:outlineLvl w:val="1"/>
    </w:pPr>
    <w:rPr>
      <w:rFonts w:asciiTheme="majorHAnsi" w:eastAsiaTheme="majorEastAsia" w:hAnsiTheme="majorHAnsi"/>
      <w:b/>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ind w:firstLine="0"/>
      <w:outlineLvl w:val="2"/>
    </w:pPr>
    <w:rPr>
      <w:rFonts w:asciiTheme="majorHAnsi" w:eastAsiaTheme="majorEastAsia" w:hAnsiTheme="majorHAnsi"/>
      <w:b/>
      <w:sz w:val="26"/>
      <w:szCs w:val="26"/>
    </w:rPr>
  </w:style>
  <w:style w:type="paragraph" w:styleId="Heading4">
    <w:name w:val="heading 4"/>
    <w:basedOn w:val="Normal"/>
    <w:next w:val="Normal"/>
    <w:link w:val="Heading4Char"/>
    <w:uiPriority w:val="9"/>
    <w:semiHidden/>
    <w:unhideWhenUsed/>
    <w:qFormat/>
    <w:rsid w:val="00442B3C"/>
    <w:pPr>
      <w:keepNext/>
      <w:spacing w:before="240" w:after="60"/>
      <w:ind w:firstLine="0"/>
      <w:outlineLvl w:val="3"/>
    </w:pPr>
    <w:rPr>
      <w:rFonts w:eastAsiaTheme="minorEastAsia"/>
      <w:b/>
      <w:sz w:val="28"/>
      <w:szCs w:val="28"/>
    </w:rPr>
  </w:style>
  <w:style w:type="paragraph" w:styleId="Heading5">
    <w:name w:val="heading 5"/>
    <w:basedOn w:val="Normal"/>
    <w:next w:val="Normal"/>
    <w:link w:val="Heading5Char"/>
    <w:uiPriority w:val="9"/>
    <w:semiHidden/>
    <w:unhideWhenUsed/>
    <w:qFormat/>
    <w:rsid w:val="00442B3C"/>
    <w:pPr>
      <w:spacing w:before="240" w:after="60"/>
      <w:ind w:firstLine="0"/>
      <w:outlineLvl w:val="4"/>
    </w:pPr>
    <w:rPr>
      <w:rFonts w:eastAsiaTheme="minorEastAsia"/>
      <w:b/>
      <w:i/>
      <w:iCs/>
      <w:sz w:val="26"/>
      <w:szCs w:val="26"/>
    </w:rPr>
  </w:style>
  <w:style w:type="paragraph" w:styleId="Heading6">
    <w:name w:val="heading 6"/>
    <w:basedOn w:val="Normal"/>
    <w:next w:val="Normal"/>
    <w:link w:val="Heading6Char"/>
    <w:uiPriority w:val="9"/>
    <w:semiHidden/>
    <w:unhideWhenUsed/>
    <w:qFormat/>
    <w:rsid w:val="00442B3C"/>
    <w:pPr>
      <w:spacing w:before="240" w:after="60"/>
      <w:ind w:firstLine="0"/>
      <w:outlineLvl w:val="5"/>
    </w:pPr>
    <w:rPr>
      <w:rFonts w:eastAsiaTheme="minorEastAsia"/>
      <w:b/>
      <w:szCs w:val="22"/>
    </w:rPr>
  </w:style>
  <w:style w:type="paragraph" w:styleId="Heading7">
    <w:name w:val="heading 7"/>
    <w:basedOn w:val="Normal"/>
    <w:next w:val="Normal"/>
    <w:link w:val="Heading7Char"/>
    <w:uiPriority w:val="9"/>
    <w:semiHidden/>
    <w:unhideWhenUsed/>
    <w:qFormat/>
    <w:rsid w:val="00442B3C"/>
    <w:pPr>
      <w:spacing w:before="240" w:after="60"/>
      <w:ind w:firstLine="0"/>
      <w:outlineLvl w:val="6"/>
    </w:pPr>
    <w:rPr>
      <w:rFonts w:eastAsiaTheme="minorEastAsia"/>
      <w:bCs w:val="0"/>
      <w:sz w:val="24"/>
    </w:rPr>
  </w:style>
  <w:style w:type="paragraph" w:styleId="Heading8">
    <w:name w:val="heading 8"/>
    <w:basedOn w:val="Normal"/>
    <w:next w:val="Normal"/>
    <w:link w:val="Heading8Char"/>
    <w:uiPriority w:val="9"/>
    <w:semiHidden/>
    <w:unhideWhenUsed/>
    <w:qFormat/>
    <w:rsid w:val="00442B3C"/>
    <w:pPr>
      <w:spacing w:before="240" w:after="60"/>
      <w:ind w:firstLine="0"/>
      <w:outlineLvl w:val="7"/>
    </w:pPr>
    <w:rPr>
      <w:rFonts w:eastAsiaTheme="minorEastAsia"/>
      <w:bCs w:val="0"/>
      <w:i/>
      <w:iCs/>
      <w:sz w:val="24"/>
    </w:rPr>
  </w:style>
  <w:style w:type="paragraph" w:styleId="Heading9">
    <w:name w:val="heading 9"/>
    <w:basedOn w:val="Normal"/>
    <w:next w:val="Normal"/>
    <w:link w:val="Heading9Char"/>
    <w:uiPriority w:val="9"/>
    <w:semiHidden/>
    <w:unhideWhenUsed/>
    <w:qFormat/>
    <w:rsid w:val="00442B3C"/>
    <w:pPr>
      <w:spacing w:before="240" w:after="60"/>
      <w:ind w:firstLine="0"/>
      <w:outlineLvl w:val="8"/>
    </w:pPr>
    <w:rPr>
      <w:rFonts w:asciiTheme="majorHAnsi" w:eastAsiaTheme="majorEastAsia" w:hAnsiTheme="majorHAnsi"/>
      <w:bCs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ind w:firstLine="0"/>
      <w:jc w:val="center"/>
      <w:outlineLvl w:val="0"/>
    </w:pPr>
    <w:rPr>
      <w:rFonts w:asciiTheme="majorHAnsi" w:eastAsiaTheme="majorEastAsia" w:hAnsiTheme="majorHAnsi"/>
      <w:b/>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ind w:firstLine="0"/>
      <w:jc w:val="center"/>
      <w:outlineLvl w:val="1"/>
    </w:pPr>
    <w:rPr>
      <w:rFonts w:asciiTheme="majorHAnsi" w:eastAsiaTheme="majorEastAsia" w:hAnsiTheme="majorHAnsi"/>
      <w:bCs w:val="0"/>
      <w:sz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ind w:firstLine="0"/>
    </w:pPr>
    <w:rPr>
      <w:rFonts w:eastAsiaTheme="minorEastAsia"/>
      <w:bCs w:val="0"/>
      <w:sz w:val="24"/>
      <w:szCs w:val="32"/>
    </w:rPr>
  </w:style>
  <w:style w:type="paragraph" w:styleId="Quote">
    <w:name w:val="Quote"/>
    <w:basedOn w:val="Normal"/>
    <w:next w:val="Normal"/>
    <w:link w:val="QuoteChar"/>
    <w:uiPriority w:val="29"/>
    <w:qFormat/>
    <w:pPr>
      <w:ind w:firstLine="0"/>
    </w:pPr>
    <w:rPr>
      <w:rFonts w:eastAsiaTheme="minorEastAsia"/>
      <w:bCs w:val="0"/>
      <w:i/>
      <w:sz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firstLine="0"/>
    </w:pPr>
    <w:rPr>
      <w:rFonts w:eastAsiaTheme="minorEastAsia"/>
      <w:b/>
      <w:bCs w:val="0"/>
      <w:i/>
      <w:sz w:val="24"/>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ind w:firstLine="0"/>
    </w:pPr>
    <w:rPr>
      <w:rFonts w:eastAsiaTheme="minorEastAsia"/>
      <w:bCs w:val="0"/>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ind w:firstLine="0"/>
    </w:pPr>
    <w:rPr>
      <w:rFonts w:ascii="Segoe UI" w:eastAsiaTheme="minorEastAsia" w:hAnsi="Segoe UI" w:cs="Segoe UI"/>
      <w:bCs w:val="0"/>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ind w:firstLine="0"/>
    </w:pPr>
    <w:rPr>
      <w:rFonts w:eastAsiaTheme="minorEastAsia"/>
      <w:bCs w:val="0"/>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firstLine="0"/>
    </w:pPr>
    <w:rPr>
      <w:rFonts w:eastAsiaTheme="minorEastAsia"/>
      <w:bCs w:val="0"/>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ind w:firstLine="0"/>
    </w:pPr>
    <w:rPr>
      <w:rFonts w:eastAsiaTheme="minorEastAsia"/>
      <w:bCs w:val="0"/>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ind w:firstLine="0"/>
    </w:pPr>
    <w:rPr>
      <w:rFonts w:ascii="Segoe UI" w:eastAsiaTheme="minorEastAsia" w:hAnsi="Segoe UI" w:cs="Segoe UI"/>
      <w:bCs w:val="0"/>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ind w:firstLine="0"/>
    </w:pPr>
    <w:rPr>
      <w:rFonts w:eastAsiaTheme="minorEastAsia"/>
      <w:bCs w:val="0"/>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ind w:firstLine="0"/>
    </w:pPr>
    <w:rPr>
      <w:rFonts w:asciiTheme="majorHAnsi" w:eastAsiaTheme="majorEastAsia" w:hAnsiTheme="majorHAnsi" w:cstheme="majorBidi"/>
      <w:bCs w:val="0"/>
      <w:szCs w:val="20"/>
    </w:rPr>
  </w:style>
  <w:style w:type="paragraph" w:styleId="FootnoteText">
    <w:name w:val="footnote text"/>
    <w:basedOn w:val="Normal"/>
    <w:link w:val="FootnoteTextChar"/>
    <w:uiPriority w:val="99"/>
    <w:semiHidden/>
    <w:unhideWhenUsed/>
    <w:rsid w:val="000005E5"/>
    <w:pPr>
      <w:spacing w:line="240" w:lineRule="auto"/>
      <w:ind w:firstLine="0"/>
    </w:pPr>
    <w:rPr>
      <w:rFonts w:eastAsiaTheme="minorEastAsia"/>
      <w:bCs w:val="0"/>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ind w:firstLine="0"/>
    </w:pPr>
    <w:rPr>
      <w:rFonts w:ascii="Consolas" w:eastAsiaTheme="minorEastAsia" w:hAnsi="Consolas"/>
      <w:bCs w:val="0"/>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ind w:firstLine="0"/>
    </w:pPr>
    <w:rPr>
      <w:rFonts w:ascii="Consolas" w:eastAsiaTheme="minorEastAsia" w:hAnsi="Consolas"/>
      <w:bCs w:val="0"/>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firstLine="0"/>
    </w:pPr>
    <w:rPr>
      <w:rFonts w:eastAsiaTheme="minorEastAsia" w:cstheme="minorBidi"/>
      <w:bCs w:val="0"/>
      <w:i/>
      <w:iCs/>
      <w:color w:val="1F4E79" w:themeColor="accent1" w:themeShade="80"/>
      <w:sz w:val="24"/>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1F0BB9"/>
    <w:pPr>
      <w:tabs>
        <w:tab w:val="center" w:pos="4680"/>
        <w:tab w:val="right" w:pos="9360"/>
      </w:tabs>
      <w:spacing w:line="240" w:lineRule="auto"/>
    </w:pPr>
  </w:style>
  <w:style w:type="character" w:customStyle="1" w:styleId="HeaderChar">
    <w:name w:val="Header Char"/>
    <w:basedOn w:val="DefaultParagraphFont"/>
    <w:link w:val="Header"/>
    <w:uiPriority w:val="99"/>
    <w:rsid w:val="001F0BB9"/>
    <w:rPr>
      <w:rFonts w:eastAsiaTheme="minorHAnsi"/>
      <w:bCs/>
      <w:sz w:val="22"/>
    </w:rPr>
  </w:style>
  <w:style w:type="paragraph" w:styleId="Footer">
    <w:name w:val="footer"/>
    <w:basedOn w:val="Normal"/>
    <w:link w:val="FooterChar"/>
    <w:uiPriority w:val="99"/>
    <w:unhideWhenUsed/>
    <w:rsid w:val="001F0BB9"/>
    <w:pPr>
      <w:tabs>
        <w:tab w:val="center" w:pos="4680"/>
        <w:tab w:val="right" w:pos="9360"/>
      </w:tabs>
      <w:spacing w:line="240" w:lineRule="auto"/>
    </w:pPr>
  </w:style>
  <w:style w:type="character" w:customStyle="1" w:styleId="FooterChar">
    <w:name w:val="Footer Char"/>
    <w:basedOn w:val="DefaultParagraphFont"/>
    <w:link w:val="Footer"/>
    <w:uiPriority w:val="99"/>
    <w:rsid w:val="001F0BB9"/>
    <w:rPr>
      <w:rFonts w:eastAsiaTheme="minorHAnsi"/>
      <w:bCs/>
      <w:sz w:val="22"/>
    </w:rPr>
  </w:style>
  <w:style w:type="paragraph" w:styleId="Bibliography">
    <w:name w:val="Bibliography"/>
    <w:basedOn w:val="Normal"/>
    <w:next w:val="Normal"/>
    <w:uiPriority w:val="37"/>
    <w:unhideWhenUsed/>
    <w:rsid w:val="00747537"/>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65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72</TotalTime>
  <Pages>5</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9</cp:revision>
  <dcterms:created xsi:type="dcterms:W3CDTF">2020-02-02T20:38:00Z</dcterms:created>
  <dcterms:modified xsi:type="dcterms:W3CDTF">2020-02-03T05:17:00Z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zotero-version="5.0.82"&gt;&lt;session id="HEBrwDX6"/&gt;&lt;style id="http://www.zotero.org/styles/apa" locale="en-US" hasBibliography="1" bibliographyStyleHasBeenSet="1"/&gt;&lt;prefs&gt;&lt;pref name="fieldType" value="Field"/&gt;&lt;/prefs&gt;&lt;/data&gt;</vt:lpwstr>
  </property>
</Properties>
</file>